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1S/206/2015 z 6. 4. 2016</w:t>
      </w:r>
    </w:p>
    <w:p>
      <w:r>
        <w:t>Uznesenie Krajského súdu Bratislava z 6. apríla 2016, sp. zn. 1S/206/2015, ECLI:SK:KSBA:2016:1015201429.1</w:t>
      </w:r>
    </w:p>
    <w:p>
      <w:r>
        <w:t>Súd: Krajský súd Bratislava</w:t>
      </w:r>
    </w:p>
    <w:p>
      <w:r>
        <w:t>Spisová značka: 1S/206/2015</w:t>
      </w:r>
    </w:p>
    <w:p>
      <w:r>
        <w:t>ECLI: ECLI:SK:KSBA:2016:1015201429.1</w:t>
      </w:r>
    </w:p>
    <w:p>
      <w:r>
        <w:t>Dátum vydania: 6. 4. 2016</w:t>
      </w:r>
    </w:p>
    <w:p>
      <w:r>
        <w:t>Forma: Uznesenie</w:t>
      </w:r>
    </w:p>
    <w:p>
      <w:pPr>
        <w:pStyle w:val="Heading2"/>
      </w:pPr>
      <w:r>
        <w:t>Text rozhodnutia</w:t>
      </w:r>
    </w:p>
    <w:p>
      <w:r>
        <w:t>Súd: Krajský súd Bratislava Spisová značka: 1S/206/2015 Identifikačné číslo súdneho spisu: 1015201429 Dátum vydania rozhodnutia: 07. 04. 2016 Meno a priezvisko sudcu, VSÚ: JUDr. Monika Valašíková PhD. ECLI: ECLI:SK:KSBA:2016:1015201429.1 Uznesenie Krajský súd v Bratislave v právnej veci žalobkyne: W.. Y. Ť., Š. XXX/XX, E., právne zastúpená: Mgr. Marcel Šmehýl, D. Dlabača 2/978, Žilina, proti žalovanému: Ministerstvo vnútra Slovenskej republiky, Pribinova 9, Bratislava, v konaní o preskúmanie zákonnosti rozhodnutia žalovaného č. KM- OLVS-96/2014/OPK zo dňa 18.06.2015 a o návrhu na odklad vykonateľnosti, takto r o z h o d o l : Krajský súd v Bratislave o d k l a d á vykonateľnosť rozhodnutia žalovaného č. KM-OLVS-96/2014/OPK zo dňa 18.06.2015 až do právoplatnosti rozhodnutia súdu vo veci samej. o d ô v o d n e n i e : Žalobou doručenou Krajskému súdu v Bratislave dňa 25.08.2015 sa žalobkyňa domáhala preskúmania zákonnosti rozhodnutia žalovaného č. KM-OLVS-96/2014/OPK zo dňa 18.06.2015 v spojení s rozhodnutím riaditeľa Krajského riaditeľstva PZ Žilina č. KRPZ-ZA-VO1-576-003/2014 zo dňa 10.11.2014. Podaním zo dňa 22.12.2015 doručeným tunajšiemu súdu dňa 30.12.2015 žalobkyňa požiadala súd o odklad vykonateľnosti uvedených rozhodnutí žalovaného. Ako dôvod tejto žiadosti uviedla, že v prípade výkonu napadnutého rozhodnutia jej hrozí závažná ujma, pretože sa nachádza v zlej finančnej situácii. V období od 15.10.2014 do 31.03.2015 bola žalobkyňa práceneschopná, od 01.04.2015 do 30.09.2015 bola evidovaná ako nezamestnaná na Úrade práce sociálnych vecí a rodiny Žilina a poberala dávku v nezamestnanosti vo výške XX,XXXXX euro denne a iný príjem nemala. Od 01.10.2015 sa stala žalobkyňa samostatne zárobkovo činnou osobou, čo predstavuje pre ňu značnú finančnú záťaž v podobe vysokých počiatočných nákladov v podobe nákladov na zabezpečenie a prevádzku kancelárie a jej vybavenia a súčasne správnych poplatkov a zákonných odvodov. Zo živnostenskej činnosti dosiaľ žalobkyňa dosiahla príjem do XXX,- euro celkovo a okamžitý výkon napadnutého rozhodnutia by bol pre ňu a jej rodinu likvidačný, ohrozil by riadne splácanie úveru a starostlivosť o 2 maloleté deti. Tiež uviedla, že okamžitý výkon rozhodnutia by bol v rozpore s dobrými mravmi.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nakoľko existuje predpoklad, že žalobkyňa by mohla utrpieť závažnú ujmu na majetku, súd jej žiadosti vyhovel a uznesením bola odložená vykonateľnosť napadnutého rozhodnutia až do právoplatnosti rozhodnutia súdu o podanej žalobe. Poučenie: Proti tomuto uzneseniu odvolanie nie je prípustné.</w:t>
      </w:r>
    </w:p>
    <w:p/>
    <w:p>
      <w:r>
        <w:t>Zdroj: KAUZIS.SK – https://www.kauzis.sk/judikatura/r/ECLI:SK:KSBA:2016:1015201429.1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