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9Sp/107/2015 z 23. 5. 2016</w:t>
      </w:r>
    </w:p>
    <w:p>
      <w:r>
        <w:t>Rozsudok Krajského súdu Bratislava z 23. mája 2016, sp. zn. 9Sp/107/2015, ECLI:SK:KSBA:2016:1015201732.1</w:t>
      </w:r>
    </w:p>
    <w:p>
      <w:r>
        <w:t>Súd: Krajský súd Bratislava</w:t>
      </w:r>
    </w:p>
    <w:p>
      <w:r>
        <w:t>Spisová značka: 9Sp/107/2015</w:t>
      </w:r>
    </w:p>
    <w:p>
      <w:r>
        <w:t>ECLI: ECLI:SK:KSBA:2016:1015201732.1</w:t>
      </w:r>
    </w:p>
    <w:p>
      <w:r>
        <w:t>Dátum vydania: 23. 5. 2016</w:t>
      </w:r>
    </w:p>
    <w:p>
      <w:r>
        <w:t>Forma: Rozsudok</w:t>
      </w:r>
    </w:p>
    <w:p>
      <w:r>
        <w:t>Oblasť práva: Správne právo</w:t>
      </w:r>
    </w:p>
    <w:p>
      <w:pPr>
        <w:pStyle w:val="Heading2"/>
      </w:pPr>
      <w:r>
        <w:t>Text rozhodnutia</w:t>
      </w:r>
    </w:p>
    <w:p>
      <w:r>
        <w:t>Súd: Krajský súd Bratislava Spisová značka: 9Sp/107/2015 Identifikačné číslo súdneho spisu: 1015201732 Dátum vydania rozhodnutia: 24. 05. 2016 Meno a priezvisko sudcu, VSÚ: JUDr. Beata Jurgošová ECLI: ECLI:SK:KSBA:2016:1015201732.1 ROZSUDOK V MENE SLOVENSKEJ REPUBLIKY Krajský súd v Bratislave sudkyňou JUDr. Beátou Jurgošovou v právnej veci navrhovateľa: POHOTOVOSŤ, s.r.o., Pribinova 25, Bratislava proti odporcovi: Okresný úrad Senec, katastrálny odbor, Hurbanova 21, Senec za účasti: V. B., bytom M. P. XX, M. P., o preskúmanie zákonnosti rozhodnutia odporcu zo dňa 16.06.2015, č. V- 3923/15, takto r o z h o d o l : Súd rozhodnutie odporcu č. V- 3923/15 zo dňa 16.06.2015 p o t v r d z u j e . Účastníkom náhradu trov konania n e p r i z n á v a . o d ô v o d n e n i e : Odporca vyššie uvedeným rozhodnutím podľa § 31 ods. 3 zákona č. 162/1995 Z.z. o katastri nehnuteľností a o zápise vlastníckych a iných práv k nehnuteľnostiam v znení neskorších predpisov, a § 46 zákona č. 71/1967 Zb. o správnom konaní v znení neskorších predpisov zamietol návrh na vklad záložného práva do katastra nehnuteľností, na základe Zmluvy o zriadení záložného práva č. 125/2015-PTR uzavretej dňa 7.4.2015 medzi navrhovateľom ako záložným veriteľom a V. B. ako záložcom, v zastúpení DSS Nestor o.z. (predtým ProHelp - združenie občianskoprávnej pomoci). Svoje rozhodnutie odôvodnil rozporom uzavretej zmluvy s ustanovením § 22 ods. 2 OZ, keď zastúpený záložca (dlžník zo zmluvy o úvere) pri uzatvorení dohody o splnomocnení nemal možnosť voľby svojho zástupcu. Citoval ustanovenie § 2 písm. a), b) zákona č. 250/2007 Z.z. v znení neskorších predpisov. Poukázal na to, že v prípade záložných zmlúv je predávajúcim, resp. dodávateľom záložný veriteľ, v tomto prípade Pohotovosť s.r.o., a na mieste spotrebiteľa je záložca, resp. dlžník, ktorý je v tomto prípade zastúpený spol. DSS Nestor, o.z.. V zmysle § 5a ods. 4 zákona č. 250/2007 Z.z. v znení neskorších predpisov právny úkon, ktorým spotrebiteľ splnomocňuje tretiu osobu na uzavretie dohody o zabezpečení splnenia záväzku spotrebiteľa a zo spotrebiteľskej zmluvy v mene spotrebiteľa, je neplatný. Dospel k záveru, že predložená zmluva o zriadení záložného práva nie je vkladuschopná listina. Proti tomuto rozhodnutiu podal včas odvolanie navrhovateľ. Domáhal sa zrušenia napadnutého rozhodnutia a vrátenia veci odporcovi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a jeho agendy. Mal za to, že odporca vydal nezákonné rozhodnutie o zamietnutí návrhu na povolenie vkladu záložného práva k nehnuteľnostiam. Odporca navrhol napadnuté rozhodnutie ako vecne správne potvrdiť. V plnom rozsahu zotrval na argumentácii, obsiahnutej v odôvodnení rozhodnutia.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Navrhovateľ sa na pojednávanie dňa 24.05.2016 nedostavil, svoju neúčasť na ňom ospravedlnil a súhlasil, aby súd rozhodol v jeho neprítomnosti. Odporca sa nedostavil, svoju neúčasť na pojednávaní ospravedlnil a súhlasil s prejednaním veci bez jeho účasti. Zúčastnená osoba V. B. sa na pojednávanie dostavila. Súd prejednal vec v neprítomnosti navrhovateľa a odporcu.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39 Občianskeho zákonníka (ďalej len OZ) neplatný je právny úkon, ktorý svojím obsahom alebo účelom odporuje zákonu alebo ho obchádza alebo sa prieči dobrým mravom. Podľa § 22 ods. 2 OZ zastupovať iného nemôže ten, kto sám nie je spôsobilý na právny úkon, o ktorý ide, ani ten, záujmy ktorého sú v rozpore so záujmami zastúpeného. Vkladové konanie predstavuje rozhodovací procesný postup, pri ktorom odporca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Odporca zamietol návrh na vklad záložného práva na základe zmluvy o zriadení záložného práva z dôvodu jej neplatnosti. Osoby ako subjekty práva môžu konať osobne, vo vlastnom mene alebo prostredníctvom zástupcu. Zastúpenie teda umožňuje, aby za účastníka konal niekto iný, avšak aby právne následky boli rovnaké, ako keby zastúpený účastník konal sám (priame zastúpenie). Zákon v ustanovení § 22 ods. 2 OZ stanovuje dve všeobecné požiadavky na osobu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odporca založil svoje zamietavé rozhodnutie. V súlade so stanovenou kompetenciou odporca správne skúmal, či v prípade, ak za vlastníka nehnuteľnosti uzatvára zmluvu o zriadení záložného práva iná osoba - zástupca - sú splnené všetky zákonné podmienky pre to, aby konanie zástupcu zaväzovalo zastúpeného (§ 22 ods. 1, 32 ods. 2 OZ). Argumentáciu odporcu, obsiahnutú v odôvodnení rozhodnutia o tom, že zastúpený záložca (dlžník zo zmluvy o úvere)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obsahu spisu. Podľa názoru súdu odporca dospel k správnemu záveru i o tom, že zástupca DSS Nestor, o.z. koná v zhode s navrhovateľom. Dohodu o splnomocnení na formulári s vopred určeným zástupcom podpisujú dlžníci -záložcovia pri podpise úverových zmlúv, bez toho, aby si boli dokonca vedomí toho, že listiny, predložené na podpis mandatárom navrhovateľa,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Na tomto závere nič nemení skutočnosť, že táto dohoda už nie je súčasťou zmluvy o úvere, ako v minulosti navrhovateľ postupoval a bolo mu v súdnych rozhodnutiach pričítané na ťarchu. Navrhovateľ by takýmto spôsobom nepochybne nepostupoval, pokiaľ by označeného zástupcu nepovažoval za osobu, konajúcu v jeho prospech.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Na charakter vzťahu navrhovateľa a vopred určeného zástupcu v dohode o splnomocnení možno usudzovať i zo skutočnosti, že tento zástupca figuruje v nespočetných súdnych konaniach, pričom zastupovanie dlžníkov - záložcov má vykonávať bezplatne (čl. 2 dohody o splnomocnení). Vychádzajúc z vyššie uvedeného odporca po náležite zistenom skutkovom stave dospel k správnemu záveru o tom, že zmluvu o zriadení záložného práva nemožno považovať za platný právny úkon, v dôsledku čoho bolo potrebné návrh na vklad záložného práva na jej základe zamietnuť. Zákon o ochrane spotrebiteľa v § 5a ods. 4 upravuje, že právny úkon, ktorým spotrebiteľ splnomocňuje tretiu osobu na uzavretie dohody o zabezpečení splnenia záväzku spotrebiteľa zo spotrebiteľskej zmluvy v mene spotrebiteľa, je neplatný. Súd preskúmavané rozhodnutie ako zákonné potvrdil podľa § 250q ods. 2 O.s.p. s ohľadom na rozpor zmluvy o zriadení záložného práva s ustanovením § 22 ods. 2 OZ a jeho neplatnosť v zmysle § 39 OZ. O trovách konania súd rozhodol podľa § 250k ods. 1 v spojení s § 250l ods. 2 O.s.p. tak, že účastníkom ich náhradu nepriznal, keďže navrhovateľ v konaní nedosiahol úspech a ostatní účastníci ich náhradu neuplatňovali. Poučenie: Proti tomuto rozsudku možno podať odvolanie do 15 dní odo dňa jeho doručenia na Krajského súdu v Bratislave, v troch písomných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https://www.kauzis.sk/judikatura/r/ECLI:SK:KSBA:2016:1015201732.1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