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5S/312/2015 z 24. 10. 2016</w:t>
      </w:r>
    </w:p>
    <w:p>
      <w:r>
        <w:t>Uznesenie Krajského súdu Bratislava z 24. októbra 2016, sp. zn. 5S/312/2015, ECLI:SK:KSBA:2016:1015202063.1</w:t>
      </w:r>
    </w:p>
    <w:p>
      <w:r>
        <w:t>Súd: Krajský súd Bratislava</w:t>
      </w:r>
    </w:p>
    <w:p>
      <w:r>
        <w:t>Spisová značka: 5S/312/2015</w:t>
      </w:r>
    </w:p>
    <w:p>
      <w:r>
        <w:t>ECLI: ECLI:SK:KSBA:2016:1015202063.1</w:t>
      </w:r>
    </w:p>
    <w:p>
      <w:r>
        <w:t>Dátum vydania: 24. 10. 2016</w:t>
      </w:r>
    </w:p>
    <w:p>
      <w:r>
        <w:t>Forma: Uznesenie</w:t>
      </w:r>
    </w:p>
    <w:p>
      <w:pPr>
        <w:pStyle w:val="Heading2"/>
      </w:pPr>
      <w:r>
        <w:t>Text rozhodnutia</w:t>
      </w:r>
    </w:p>
    <w:p>
      <w:r>
        <w:t>Súd: Krajský súd Bratislava Spisová značka: 5S/312/2015 Identifikačné číslo súdneho spisu: 1015202063 Dátum vydania rozhodnutia: 25. 10. 2016 Meno a priezvisko sudcu, VSÚ: JUDr. Dáša Filová ECLI: ECLI:SK:KSBA:2016:1015202063.1 Uznesenie Krajský súd v Bratislave v právnej veci žalobcov: 1. Ing. P. V., nar. XX.XX.XXXX, bytom Y. XXXXX/XX, XXX XX V., korešpondenčná adresa: P.O.V. XX, XXX XX V. XXX, 2. C.. Y. V., nar. XX.XX.XXXX, bytom I. XXX/XX, XXX XX B., obaja zastúpení advokátskou kanceláriou: VRBA &amp; PARTNERS s.r.o., Sliezska 9, 831 03 Bratislava, IČO: 35 918 225, proti žalovanému: Okresný úrad Bratislava, Odbor výstavby a bytovej politiky, Tomášikova 46, 832 05 Bratislava 3, o preskúmanie zákonnosti rozhodnutia žalovaného č. OU-BA-OVBP2-2015/49923-KAZ zo dňa 02.11.2015, takto r o z h o d o l : Správny súd konanie z a s t a v u j e. Žiaden z účastníkov nemá právo na náhradu trov konania. o d ô v o d n e n i e : Žalobou doručenou tunajšiemu správnemu súdu dňa 10.12.2015 sa žalobcovia domáhali preskúmania zákonnosti rozhodnutia žalovaného č. OU-BA-OVBP2-2015/49923-KAZ zo dňa 02.11.2015, ktorým žalovaný čiastočne zmenil a čiastočne potvrdil územné rozhodnutie Obce Hamuliakovo č. Výst. XXX-XX- H-XX-Kš zo dňa XX.XX.XXXX o umiestnení stavby: „Rodinný dvojdom A2-C s X+X B.J.“, stavebníkovi: Z.-I. V. s. r.o., I. XXXX/XX, XXX XX Y. F., na pozemkoch parc. č. XXX/XXX, -XXX; katastrálne územie: B.. Žalovaný sa k žalobe žalobcov vyjadril písomne v podaní doručenom správnemu súdu dňa 11.02.2016. Podaním doručeným správnemu súdu dňa 12.10.2016 zobrali žalobcovia žalobu pred prejednaním veci v celom rozsahu späť bez bližšieho odôvodnenia a konanie vo veci žiadali zastaviť a žiadnemu z účastníkov nepriznať právo na náhradu trov konania.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Podľa § 99 písm. a) SSP, správny súd konanie uznesením zastaví, ak žalobca vzal žalobu späť skôr, ako správny súd vo veci rozhodol. Podľa § 491 ods. 1 SSP, ak nie je ďalej ustanovené inak, platí tento zákon aj na konania začaté podľa piatej časti Občianskeho súdneho poriadku predo dňom nadobudnutia jeho účinnosti. Nakoľko žalobcovia vzali späť žalobu pred rozhodnutím veci, správny súd v súlade s ustanovením § 99 písm. a) SSP konanie zastavil. O náhrade trov konania správny súd rozhodol podľa § 170 písm. b) SSP tak, že žiaden z účastníkov nemá právo na náhradu trov konania, nakoľko konanie bolo zastavené.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https://www.kauzis.sk/judikatura/r/ECLI:SK:KSBA:2016:1015202063.1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