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1S/309/2015 z 7. 12. 2016</w:t>
      </w:r>
    </w:p>
    <w:p>
      <w:r>
        <w:t>Uznesenie Krajského súdu Bratislava z 7. decembra 2016, sp. zn. 1S/309/2015, ECLI:SK:KSBA:2016:1015202150.1</w:t>
      </w:r>
    </w:p>
    <w:p>
      <w:r>
        <w:t>Súd: Krajský súd Bratislava</w:t>
      </w:r>
    </w:p>
    <w:p>
      <w:r>
        <w:t>Spisová značka: 1S/309/2015</w:t>
      </w:r>
    </w:p>
    <w:p>
      <w:r>
        <w:t>ECLI: ECLI:SK:KSBA:2016:1015202150.1</w:t>
      </w:r>
    </w:p>
    <w:p>
      <w:r>
        <w:t>Dátum vydania: 7. 12. 2016</w:t>
      </w:r>
    </w:p>
    <w:p>
      <w:r>
        <w:t>Forma: Uznesenie</w:t>
      </w:r>
    </w:p>
    <w:p>
      <w:pPr>
        <w:pStyle w:val="Heading2"/>
      </w:pPr>
      <w:r>
        <w:t>Text rozhodnutia</w:t>
      </w:r>
    </w:p>
    <w:p>
      <w:r>
        <w:t>Súd: Krajský súd Bratislava Spisová značka: 1S/309/2015 Identifikačné číslo súdneho spisu: 1015202150 Dátum vydania rozhodnutia: 08. 12. 2016 Meno a priezvisko sudcu, VSÚ: JUDr. Monika Valašíková PhD. ECLI: ECLI:SK:KSBA:2016:1015202150.1 Uznesenie Krajský súd v Bratislave v právnej veci žalobcu: ENERGYCO, s.r.o., so sídlom M. R. Štefánika 13, Rožňava, IČO: 36 194 824, právne zastúpený: Mgr. Peter Hargaš, advokát, so sídlom Košická 56, Bratislava, proti žalovanému: 1. Ministerstvo práce, sociálnych vecí a rodiny Slovenskej republiky, Špitálska 4, 6, 8, Bratislava a 2. Implementačná agentúra Ministerstva práce, sociálnych vecí a rodiny Slovenskej republiky, Špitálska 6, Bratislava, o preskúmanie zákonnosti Žiadosti o vrátenie finančných prostriedkov č. 27110230476/Z04 zo dňa 04.11.2015, takto r o z h o d o l : Krajský súd v Bratislave žalobu o d m i e t a . Súd vracia žalobcovi krátený súdny poplatok vo výške 63,30 eura prostredníctvom Slovenskej pošty, a.s. - prevádzkovateľ systému, so sídlom Partizánska cesta 9, 975 99 Banská Bystrica, po právoplatnosti tohto uznesenia. Žiaden z účastníkov n e m á právo na náhradu trov konania. o d ô v o d n e n i e : I. 1. Žalobca sa žalobou doručenou tunajšiemu súdu dňa 23.12.2015 domáhal preskúmania zákonnosti a následne zrušenia Žiadosti o vrátenie finančných prostriedkov č. 27110230476/Z04 zo dňa 04.11.2015. 2. V žalobe uviedol, že napadnuté rozhodnutie vychádza z nesprávneho právneho posúdenia veci, zistenie skutkového stavu, z ktorého vychádzalo správne rozhodnutie, je v rozpore s obsahom spisov a je nedostačujúce na posúdenie veci, že rozhodnutie je nepreskúmateľné pre nedostatok dôvodov, a že v konaní žalovaného bola taká vada, ktorá mohla mať vplyv na zákonnosť napadnutého rozhodnutia. 3. Žalobca sa so Žiadosťou o vrátenie oboznámil dňa 18.11.2015 a uvedeným rozhodnutím sa cíti byť ukrátený na svojich právach tým, že žalovaný v Žiadosti o vrátenie rozhodol, že žalobca je povinný vrátiť sumu istiny spolu: XX XXX,XX eura a to do 29.01.2016. Takáto skutočnosť, podľa žalobcu, nevyplýva zo žiadneho podkladu Žiadosti o vrátenie. Napadnuté rozhodnutie neobsahuje odôvodnenie a je tak nepreskúmateľné. Žiadosť o vrátenie neobsahuje žiadne zákonné náležitosti, ktoré má z formálneho hľadiska rozhodnutie obsahovať. Nie je zrejmé ani na základe, ktorého právneho predpisu žalovaný rozhodol, rozhodnutie neobsahuje odôvodnenie, neobsahuje poučenie o možnosti odvolať sa, a teda nespĺňa žiadne zákonné náležitosti rozhodnutia. 4. Z ust. § 27a ods. 1 zákona č. 528/2008 Z. z. o pomoci a podpore poskytovanej z fondov Európskeho spoločenstva vyplýva, že zákon zveruje rozhodovacie práva žalovanému a ak zákon zveruje správnemu orgánu možnosť udeliť sankciu v podobe povinnosti vrátiť finančné prostriedky, tak správny orgán je povinný na takéto konanie aplikovať zákon o správnom konaní, respektíve iný postup a následne vo veci vydať odôvodnené rozhodnutie, v opačnom prípade koná v rozpore (nad rámec) zákona, a teda v rozpore s čl. 2 ods. 2 Ústavy SR. 5. Žiadosťou o vrátenie správny orgán zaväzuje žalobcu na vrátenie určitej sumy do určitého dátumu, a preto podľa žalobcu ide o rozhodnutie správneho orgánu, ktoré zakladá žalobcovi povinnosť. Ak by k vydaniu napadnutého rozhodnutia neprišlo, tak by žalobcovi žiadne povinnosti zo Žiadosti o vrátenie nevznikli a nebol by povinný uvedené finančné prostriedky vrátiť v stanovenom termíne. 6. S poukazom na uvedené sa žalobca domáhal, aby žalobou napadnuté rozhodnutia krajský súd zrušil a vec žalovanému vrátil na ďalšie konanie. Rovnako sa domáhal náhrady trov konania. II. 7. Žalovaný v 1. rade vo vyjadrení k žalobe, ktoré súdu doručil dňa 19.2.2016 uviedol, že sa nestotožňuje so skutočnosťami, ktoré sú uvedené v žalobe. Má za to, že žaloba je účelová a súd nemá dostatok právomoci na prejednanie žaloby, a preto má súd konanie zastaviť. Ďalej uviedol, že Žiadosť o vrátenie finančných prostriedkov nie je spôsobilým predmetom súdneho prieskumu z nasledovných dôvodov: 1. Žiadosť o vrátenie finančných prostriedkov nie je rozhodnutím, možno ju považovať za predžalobnú výzvu a žiadnym spôsobom nezasiahla do sféry žalobcu. 2. Žiadosť o vrátenie finančných prostriedkov nebola vydaná v správnom konaní, nakoľko na jej vypracovanie sa nevzťahujú ustanovenia Správneho poriadku. Až autoritatívne rozhodnutie vydané v správnom konaní môže zasiahnuť do sféry žalobcu. 3. Žalovaný nekonal ako správny orgán, ale konal ako zmluvná strana zmluvy o NFP, správne konanie môže začať až potom, keď žalobca nevráti finančné prostriedky na základe Žiadosti o vrátenie finančných prostriedkov. 8. Žalovaný v 2. rade vo vyjadrení k žalobe, ktoré súdu doručil dňa 04.02.2016 uviedol, že Žiadosť o vrátenie nie je možné definovať ako individuálny správny akt, ktorý by zakladal, menil, či rušil práva a povinnosti určených adresátov/subjektov. Žiadosť o vrátenie nijakým spôsobom nezasahuje do sféry adresáta a neukladá mu povinnosť niečo plniť, strpieť alebo opomenúť určité konanie nad mieru dohodnutú v Zmluve. Obligatórnymi obsahovými náležitosťami individuálneho správneho aktu sú výrok, odôvodnenie, poučenie o opravnom prostriedku. U Žiadosti o vrátenie tieto náležitosti absentujú, avšak vzhľadom na vyššie uvedené a na zmluvné ustanovenia článku 10, ods. 4, ods. 5 a ods. 6 VZP k Zmluve žalovaný konštatoval, že nielen že sa na Žiadosť o vrátenie nevzťahuje zákonná povinnosť obsahu náležitostí podľa § 47 Správneho poriadku, ale navyše bol o náležitostiach prípadnej Žiadosti o vrátenie žalobca uzrozumený už pri podpise Zmluvy. Žiadosť o vrátenie finančných prostriedkov nie je individuálny správny akt vydaný správnym orgánom v správnom konaní alebo podľa osobitného právneho predpisu, nemožno na ňu aplikovať normy správneho konania, a nejde o individuálny správny akt, ktorý by zasahoval do základných práv a slobôd, z toho titulu nepodlieha preskúmavaniu súdmi SR. 9. V prípade žalobcu bolo konštatované porušenie pravidiel verejného obstarávania zo strany Úradu pre verejné obstarávanie (v zmysle protokolu), pričom zo strany žalovaného zatiaľ došlo len k využitiu zmluvného inštitútu - Žiadosti o vrátenie finančných prostriedkov - výzvy v zmysle § 27a odsek 1 Zákona o pomoci a podpore, na ktorú žalobca nereflektoval. Správne konanie na riadiacom orgáne ešte neprebehlo, pričom podľa Zákona o pomoci a podpore, ktorý sa vzťahuje na právne vzťahy vzniknuté medzi žalobcom a žalovaným, je nevyhnutné, aby takéto konanie na riadiacom orgáne prebehlo. III. 10.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11. Žaloba bola podaná tunajšiemu súdu počas platnosti a účinnosti Občianskeho súdneho poriadku - O. s. 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 s. p. Obidva zákony obdobne upravujú otázky vymedzenia rozsahu rozhodnutí správnych orgánov, ktoré podliehajú súdnemu preskúmaniu na návrh účastníka správneho konania. 12. Podľa § 2 ods. 1 S. s. p., v správnom súdnictve poskytuje správny súd ochranu právam alebo právom chráneným záujmom fyzickej osoby a právnickej osoby v oblasti verejnej správy a rozhoduje v ďalších veciach ustanovených týmto zákonom. 13.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14.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7 písm. e) S. s. p., správne súdy nepreskúmavajú rozhodnutia orgánov verejnej správy a opatrenia orgánov verejnej správy predbežnej, procesnej alebo poriadkovej povahy, ak nemohli mať za následok ujmu na subjektívnych právach účastníka konania. 16. Podľa § 98 ods. 1 písm. g) S. s. p., správny súd uznesením odmietne žalobu, ak je neprípustná. 17. Podľa § 491 ods. 1 S. s. p., ak nie je ďalej ustanovené inak, platí tento zákon aj na konania začaté podľa piatej časti Občianskeho súdneho poriadku predo dňom nadobudnutia jeho účinnosti. 18. Podľa § 491 ods. 2 S. s. 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19. Krajský súd v Bratislave z obsahu administratívneho spisu zistil, že dňa 28.07.2010 došlo k uzatvoreniu zmluvy o nenávratnom finančnom príspevku č. Z2711023047601 medzi Ministerstvom práce, sociálnych vecí a rodiny Slovenskej republiky a žalobcom na projekt s názvom „vzdelávanie zamestnancov spoločnosti ENERGYCO, s.r.o.“. 20. Dňa 18.11.2015 bola žalobcovi doručená Žiadosť o vrátenie finančných prostriedkov projektu č. 27110230476/Z04 zo dňa 04.11.2015, ktorej obsahom bola identifikácia žiadosti o vrátenie finančných prostriedkov a finančná identifikácia istiny. 21. Predmetom preskúmania v predmetnej veci v zmysle žaloby je Žiadosť o vrátenie finančných prostriedkov č. 27110230476/Z04 zo dňa 04.11.2015. 22.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 s. p., § 7 S. s. p.). 23. Podľa názoru súdu administratívnou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Súd má za to, že výsledné materiály z vykonanej kontroly a postup pri ich vypracovaní nepodliehajú súdnemu prieskumu v rámci úpravy správneho súdnictva v Správnom súdnom poriadku, keďže nie sú rozhodnutím správneho orgánu v zmysle S. s. p. Kontrola postupu zadávania zákazky predstavuje jednu z dohľadových kompetencií žalovaného. 24. Krajský súd v Bratislave v súlade s právnym názorom vysloveným v rozsudku NS SR sp. zn. 5Sžf/26/2012 zo dňa 29.11.2012 a sp. zn. 4Sžf/56/2015 zo dňa 08.06.2016 dospel k názoru, že Žiadosť ako taká nepodlieha súdnemu prieskumu v správnom súdnictve, pretože sama osebe nepredstavuje zásah do práva právom chránených záujmov kontrolovaného subjektu. 25. Je nesporné, že v Žiadosti absentuje právne vynútiteľný výrok o povinnosti vrátiť finančné prostriedky. Skutočnosť, že došlo k finančnému vyčísleniu nezrovnalosti a jeho popisu samo o sebe ešte nezakladá povinnosť u žalobcu vrátiť finančné prostriedky. Predmetnou Žiadosťou nebol žalobca zaviazaný k vráteniu finančných prostriedkov, ide len o písomnosť s informatívnym charakterom, ktorá sa nemohla nijako dotknúť právneho postavenia žalobcu a spôsobiť mu ujmu na jeho právach. Preto súdnemu prieskumu v správnom súdnictve nepodlieha. Z obsahu administratívneho spisu je okrem iného nesporné, že ku dňu podania žaloby nedošlo k vydaniu právoplatného rozhodnutia, resp. správneho rozhodnutia o vrátení finančných prostriedkov. 26.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 s. p., je neprípustnosť súdneho preskúmania žalobou napadnutého rozhodnutia alebo opatrenia správneho orgánu dôvodom pre odmietnutie žaloby. Aplikácia S. s. p. v predmetnej veci preto nemohla byť v neprospech žalobcu, nakoľko podľa predchádzajúcej právnej úpravy by napadnuté opatrenie žalovaného rovnako nemohlo byť súdne preskúmané. 27. S ohľadom na uvedený záver sa súd nezaoberal námietkami žalobcu o nezákonnosti napadnutej Žiadosti, pretože túto bude možné preskúmať až v prípadných neskorších štádiách procesu vyvodzovania dôsledkov zo zistených porušení zákona v postupe verejného obstarávateľa, ak boli, resp. budú vydané rozhodnutia s priamym dopadom na právne postavenie žalobcu. 28. Na základe vyššie uvedených skutočností súd konštatoval, že neboli naplnené všetky podmienky na preskúmanie rozhodnutia v rámci správneho súdnictva, a preto Krajský súd v Bratislave s poukazom na ust. § 98 ods. 1 písm. g) S. s. p. žalobu odmietol. 29. O náhrade trov konania bolo rozhodnuté podľa ust. § 170 písm. a) S. s. p. tak, že žiadnemu účastníkovi konania súd náhradu trov konania nepriznal. 30.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 s. - prevádzkovateľ systému, Banská Bystrica. 31.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 s. p. v spojení s § 444 S. s. 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 s. 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 s. p.). V kasačnej sťažnosti sa musí okrem všeobecných náležitostí podania podľa § 57 S. s. p. uviesť označenie napadnutého rozhodnutia, údaj, kedy napadnuté rozhodnutie bolo sťažovateľovi doručené, opísanie rozhodujúcich skutočností, aby bolo zrejmé, v akom rozsahu a z akých dôvodov podľa § 440 S. s. p. sa podáva a návrh výroku rozhodnutia (sťažnostný návrh).</w:t>
      </w:r>
    </w:p>
    <w:p/>
    <w:p>
      <w:r>
        <w:t>Zdroj: KAUZIS.SK – https://www.kauzis.sk/judikatura/r/ECLI:SK:KSBA:2016:1015202150.1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