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5S/1/2016 z 13. 7. 2016</w:t>
      </w:r>
    </w:p>
    <w:p>
      <w:r>
        <w:t>Uznesenie Krajského súdu Bratislava z 13. júla 2016, sp. zn. 5S/1/2016, ECLI:SK:KSBA:2016:1016200005.1</w:t>
      </w:r>
    </w:p>
    <w:p>
      <w:r>
        <w:t>Súd: Krajský súd Bratislava</w:t>
      </w:r>
    </w:p>
    <w:p>
      <w:r>
        <w:t>Spisová značka: 5S/1/2016</w:t>
      </w:r>
    </w:p>
    <w:p>
      <w:r>
        <w:t>ECLI: ECLI:SK:KSBA:2016:1016200005.1</w:t>
      </w:r>
    </w:p>
    <w:p>
      <w:r>
        <w:t>Dátum vydania: 13. 7. 2016</w:t>
      </w:r>
    </w:p>
    <w:p>
      <w:r>
        <w:t>Forma: Uznesenie</w:t>
      </w:r>
    </w:p>
    <w:p>
      <w:pPr>
        <w:pStyle w:val="Heading2"/>
      </w:pPr>
      <w:r>
        <w:t>Text rozhodnutia</w:t>
      </w:r>
    </w:p>
    <w:p>
      <w:r>
        <w:t>Súd: Krajský súd Bratislava Spisová značka: 5S/1/2016 Identifikačné číslo súdneho spisu: 1016200005 Dátum vydania rozhodnutia: 14. 07. 2016 Meno a priezvisko sudcu, VSÚ: JUDr. Viera Šebestová ECLI: ECLI:SK:KSBA:2016:1016200005.1 Uznesenie Krajský súd v Bratislave v právnej veci žalobcu: K.. Bc. U. S., bytom V. XX/X, XXX XX M., zastúpený: JUDr. Ľubomír Cibere, advokát, ul. M. R. Štefánika, 1161/184, 075 01 Trebišov, proti žalovanému: Ministerstvo spravodlivosti Slovenskej republiky, Župné nám. 13, 813 11 Bratislava, o preskúmanie zákonnosti rozhodnutia žalovaného č.: XXXXX/XXXX/XX/RK zo dňa XX.XX.XXXX, o odkladný účinok, takto r o z h o d o l : Krajský súd v Bratislave návrhu žalobcu o odkladný účinok rozhodnutia žalovaného č.: XXXXX/XXXX/ RK zo dňa XX.XX.XXXX z a m i e t a. o d ô v o d n e n i e : Žalobca sa žalobou doručenou tunajšiemu súdu dňa 04.01.2016 domáhal preskúmania zákonnosti rozhodnutia žalovaného č.: XXXXX/XXXX/RK zo dňa XX.XX.XXXX, ktorým žalovaný potvrdil rozhodnutie Ministerstva spravodlivosti Slovenskej republiky, odboru znaleckej, tlmočníckej a prekladateľskej činnosti č. 28386/2015/15 z 29.07.2015 podľa § 61 ods. 2 a 3 v spojení s § 59 ods. 2 Správneho poriadku. Žalobca zároveň požiadal súd o odkladný účinok napadnutého rozhodnutia žalovaného. Žalobca odkladný účinok správnej žaloby neodôvodnil. Žalovaný vo vyjadrení k žalobe uviedol, že krajský súd nemôže priznať žalobcovi odkladný účinok žaloby, nakoľko žalovaný rozhodol o vyčiarknutí zo zoznamu, pretože ide o tzv. statusové rozhodnutie, nie je ním ukladaná žiadna povinnosť.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https://www.kauzis.sk/judikatura/r/ECLI:SK:KSBA:2016:1016200005.1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