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9Saz/5/2016 z 3. 4. 2016</w:t>
      </w:r>
    </w:p>
    <w:p>
      <w:r>
        <w:t>Uznesenie Krajského súdu Bratislava z 3. apríla 2016, sp. zn. 9Saz/5/2016, ECLI:SK:KSBA:2016:1016200217.1</w:t>
      </w:r>
    </w:p>
    <w:p>
      <w:r>
        <w:t>Súd: Krajský súd Bratislava</w:t>
      </w:r>
    </w:p>
    <w:p>
      <w:r>
        <w:t>Spisová značka: 9Saz/5/2016</w:t>
      </w:r>
    </w:p>
    <w:p>
      <w:r>
        <w:t>ECLI: ECLI:SK:KSBA:2016:1016200217.1</w:t>
      </w:r>
    </w:p>
    <w:p>
      <w:r>
        <w:t>Dátum vydania: 3. 4. 2016</w:t>
      </w:r>
    </w:p>
    <w:p>
      <w:r>
        <w:t>Forma: Uznesenie</w:t>
      </w:r>
    </w:p>
    <w:p>
      <w:pPr>
        <w:pStyle w:val="Heading2"/>
      </w:pPr>
      <w:r>
        <w:t>Text rozhodnutia</w:t>
      </w:r>
    </w:p>
    <w:p>
      <w:r>
        <w:t>Súd: Krajský súd Bratislava Spisová značka: 9Saz/5/2016 Identifikačné číslo súdneho spisu: 1016200217 Dátum vydania rozhodnutia: 04. 04. 2016 Meno a priezvisko sudcu, VSÚ: JUDr. Ľubomír Šramko ECLI: ECLI:SK:KSBA:2016:1016200217.1 Uznesenie Krajský súd v Bratislave v právnej veci navrhovateľa: P. C. R., narodeného XX.X.XXXX, štátneho príslušníka Sýrie, v zahraničí bytom B., U. Š. R., H. R., F., aktuálne s miestom pobytu M. XX, V., zastúpeného Centrom právnej pomoci so sídlom Námestie slobody 12, Bratislava proti odporcovi: Ministerstvo vnútra Slovenskej republiky - migračný úrad Pivonková 6, Bratislava v konaní o opravnom prostriedku navrhovateľa zo dňa 15.2.2016 proti rozhodnutiu odporcu ČAS: MU-PO-169-18/2015-Ž zo dňa 14.1.2016 takto r o z h o d o l : Krajský súd v Bratislave návrh o d m i e t a . Žiaden z účastníkov konania nemá právo na náhradu trov tohto konania o d ô v o d n e n i e : Dňa 16.2.2016 bol konajúcemu Krajskému súdu v Bratislave (ďalej len súd) doručený návrh (opravný prostriedok) navrhovateľa proti rozhodnutiu odporcu ČAS: MU-PO-169-18/2015-Ž zo dňa 14.1.2016 (ďalej len „napadnuté rozhodnutie), ktorým odporca neudelil navrhovateľovi azyl na území Slovenskej republiky, poskytol mu však doplnkovú ochranu. Proti tomuto rozhodnutiu podal navrhovateľ prostredníctvom svojho zástupcu opravný prostriedok - návrh, datovaný 15.2.2016, ktorým sa domáhal zrušenia celého napadnutého rozhodnutia odporcu a vrátenia mu veci na ďalšie konanie. Ako to súd zistil z pripojeného administratívneho spisu odporcu, napadnuté rozhodnutie bolo navrhovateľovi doručené 14.1.2016. Ako to vyplýva z prehlásenia o doručení napadnutého rozhodnutia, po jeho doručení sa navrhovateľ vzdal svojho práva podať voči výroku rozhodnutia o neudelení azylu opravný prostriedok.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voči napadnutému rozhodnutiu odporcu bol podaný potom, ako sa navrhovateľ účinne vzdal svojho práva podať odvolanie voči výroku o neudelení azylu (voči výroku o poskytnutí doplnkovej ochrany odvolanie nie je prípustné), dostal sa navrhovateľ do postavenia osoby, neoprávnenej na jeho podanie. Preto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https://www.kauzis.sk/judikatura/r/ECLI:SK:KSBA:2016:1016200217.1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