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5S/41/2016 z 21. 11. 2016</w:t>
      </w:r>
    </w:p>
    <w:p>
      <w:r>
        <w:t>Uznesenie Krajského súdu Bratislava z 21. novembra 2016, sp. zn. 5S/41/2016, ECLI:SK:KSBA:2016:1016200355.3</w:t>
      </w:r>
    </w:p>
    <w:p>
      <w:r>
        <w:t>Súd: Krajský súd Bratislava</w:t>
      </w:r>
    </w:p>
    <w:p>
      <w:r>
        <w:t>Spisová značka: 5S/41/2016</w:t>
      </w:r>
    </w:p>
    <w:p>
      <w:r>
        <w:t>ECLI: ECLI:SK:KSBA:2016:1016200355.3</w:t>
      </w:r>
    </w:p>
    <w:p>
      <w:r>
        <w:t>Dátum vydania: 21. 11. 2016</w:t>
      </w:r>
    </w:p>
    <w:p>
      <w:r>
        <w:t>Forma: Uznesenie</w:t>
      </w:r>
    </w:p>
    <w:p>
      <w:pPr>
        <w:pStyle w:val="Heading2"/>
      </w:pPr>
      <w:r>
        <w:t>Text rozhodnutia</w:t>
      </w:r>
    </w:p>
    <w:p>
      <w:r>
        <w:t>Súd: Krajský súd Bratislava Spisová značka: 5S/41/2016 Identifikačné číslo súdneho spisu: 1016200355 Dátum vydania rozhodnutia: 22. 11. 2016 Meno a priezvisko sudcu, VSÚ: JUDr. Viera Šebestová ECLI: ECLI:SK:KSBA:2016:1016200355.3 Uznesenie Krajský súd v Bratislave v právnej veci žalobcu: ESPRIT spol. s r.o., Pletiarenska 2, 969 01 Banská Štiavnica, IČO: 31 563 538, právne zastúpený: VÁLKY PARTNERS s.r.o., Muškátová 792/36, 821 01 Bratislava, proti žalovanému: Ministerstvo školstva, vedy, výskumu a športu Slovenskej republiky, Stromová 1, 813 30 Bratislava v konaní o preskúmanie zákonnosti rozhodnutia žalovaného - Správy o zistenej nezrovnalosti č. N21502316/S01 zo dňa 22.12.2015, takto r o z h o d o l : Krajský súd v Bratislave žalobu o d m i e t a . Žiaden z účastníkov n e m á právo na náhradu trov konania. o d ô v o d n e n i e : I. 1. Krajskému súdu v Bratislave bola dňa 03.03.2016 doručená žaloba na preskúmanie zákonnosti rozhodnutia žalovaného č. N21502316/S01/ projektu ITMS kód 26220220132 „Aplikovaný výskum metód na určenie klimatických a hydrologických návrhových veličín“ v zmysle schválenej žiadosti o nenávratný finančný príspevok. 2. Žalobca uviedol, že dňa 07.01.2016 mu bola doručená Správa o zistenej finančnej nezrovnalosti a Žiadosť o vrátenie finančných prostriedkov projektu 2620220132, ktorá bola vypracovaná na základe vládneho auditu č. A601, K3818 vykonávaného v období 02.09.2014 do 29.09.2014.Súčastne so Správou o zistenej nezrovnalosti bola žalobcovi doručená Žiadosť o vrátenie finančných prostriedkov v zmysle vyhodnotenia auditu vykonaného audítorskou skupinou. 3. Žalobca uviedol, že Správa o zistení nezrovnalosti je zo strany žalovaného zmätočná a nepreskúmateľná, pretože vychádza zo záverov Protokolu zo dňa 30.07.2015, v prípade stanovenia finančnej opravy vo výške 25% Agentúra nevychádza z Protokolu ale z Auditu, ktorého závery v Správe o zistení nezrovnalostí vôbec nevychádza, preto sa žalobca k nim nevie ani relevantne vyjadriť. Žalobca je toho názoru, že došlo k vypracovaniu zmätočného rozhodnutia, ktoré nie je jasné, zrozumiteľné, podložené na riadnych, platných a súvisiacich právnych predpisoch, tak čo sa týka vnútorného znenia popisu, ako aj aplikácie právneho predpisu. Žalobca má za to, že nedošlo k porušeniu zákona o verejnom obstarávaní, ktoré je konštatované v Správe o zistení nezrovnalostí a závery uvedené v nej sú nesprávne, konaním žalovaného došlo k nesprávnemu posúdeniu právneho stavu a k porušeniu základných princípov právneho štátu, ktorým je právna istota, k nedostatočnému oboznámeniu žalobcu o zistenom skutkovom stave. Žalobca sa preto domáhal, aby žalobou napadnuté rozhodnutie krajský súd zrušil a vec vrátil žalovanému na ďalšie konanie. II. 4. Žalovaný dňa 31.05.2016 doručil krajskému súdu vyjadrenie, v ktorom uviedol, že sa nestotožňuje so skutočnosťami uvádzanými v žalobe a preto navrhuje konanie zastaviť z dôvodu, že sa jedná o rozhodnutie, ktoré nemôže byť predmetom prieskumu. Správa o zistenej nezrovnalosti nemá povahu správneho rozhodnutia v zmysle Správneho poriadku, ktoré je možné preskúmať v zmysle § 247 O.s.p. a nemá povahu rozhodnutia, ktorým by boli dotknuté alebo ohrozené práva žalobcu, pretože je výstupom z monitorovacieho systému, navyše v Správe absentuje právne vynútiteľný, vykonateľný výrok o povinnosti vrátiť finančné prostriedky. 5. Žalovaný zastáva názor, že Správa a Žiadosť nie sú rozhodnutiami správneho orgánu, pretože ich nevydal správny orgán v správnom konaní, vydala ich Výskumná agentúra ako zmluvná strana Zmluvy o nenávratnom finančnom príspevku, nemajú povahu rozhodnutia, ktoré zakladá, mení alebo zrušuje oprávnenia a povinnosti fyzických alebo právnických osôb alebo ktorým môžu byť práva, právom chránené záujmy alebo povinnosti fyzických osôb alebo právnických osôb priamo dotknuté, pretože nie sú konečným ani záväzným riešením nezrovnalosti, jedná sa iba o úkony predbežného charakteru, ktorých doručením sa adresátove práva a povinnosti nemenia a už vôbec nie zakladajú, sú vylúčené z preskúmania v zmysle § 248 písm. d/ O.s.p. 6. Finančné vyčíslenie nezrovnalosti a popis stavu riešenia nezrovnalosti ešte samo o sebe nezakladá povinnosť vrátiť finančné prostriedky. Správa resp. Žiadosť o vrátenie finančných prostriedkov má dobrovoľný charakter vo forme výzvy na vrátenie ešte pred začatím správneho konania. Konečným rozhodnutím je až rozhodnutie podľa § 27a ods. 3, 5 a 7 zákona č. 528/2008 Z.z., ktoré je preskúmateľné po vyčerpaní riadnych opravných prostriedkov. Ku dňu podania žaloby nedošlo podľa žalovaného k vydaniu právoplatného rozhodnutia o vrátení finančných prostriedkov, a preto neboli naplnené všetky podmienky na preskúmanie rozhodnutia v rámci správneho súdnictva. Správou ani Žiadosťou nebol žalobca zaviazaný s konečnou platnosťou k vráteniu prostriedkov, pričom Správa je len charakteru informatívneho. Žiadosť má zase dobrovoľný charakter, pretože postup po neuhradení prostriedkov je exaktne vymedzený v § 27a zákona č. 528/2008 Z.z. K záverečnému postupu - vydaniu konečného rozhodnutia zo strany poskytovateľa však z dôvodu podania žaloby nedošlo. III. 7. Krajský súd v Bratislave skôr, ako podrobil prejednávanú vec meritórnemu prieskumu, zisťoval, či v prejednávanom prípade je daná právomoc súdu na konanie a rozhodovanie vo veci. 8. Podľa § 2 ods. 1 a 2 Správneho súdneho poriadku (ďalej len SSP), v správnom súdnictve poskytuje správny súd ochranu právam alebo právom chráneným záujmom fyzickej osoby a právnickej osoby v oblasti verejnej správy a rozhoduje v ďalších veciach ustanovených týmto zákonom.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9.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10. Podľa § 7 písm. h) SSP, správne súdy nepreskúmavajú, rozhodnutia, opatrenia, rozkazy, nariadenia, príkazy a pokyny, personálne rozkazy a disciplinárne rozkazy orgánov verejnej správy, ktorých preskúmanie vylučuje osobitný predpis. 11. Podľa § 98 ods. 1 písm. g ) SSP, správny súd konanie uznesením odmietne žalobu, ak je neprípustná. 12. Podľa § 14 ods. 18 zákona č. 528/2008 Z.z. o pomoci a podpore poskytovanej z fondov Európskej únie v znení neskorších predpisov, rozhodnutia vydané v konaní podľa tejto časti zákona nie sú preskúmateľné súdom. 13. Z administratívneho spisu súd zistil, že Zmluva o poskytnutí nenávratného finančného príspevku č. 132/2010/2.2/OPVaV bola uzatvorená medzi žalovaným ako poskytovateľom nenávratného finančného príspevku (ďalej len „NFP") a ESPRIT spol. s r.o., Banská Štiavnica ako prijímateľom NFP na projekt s názvom „Aplikovaný výskum metód na určovanie klimatických a hydrologických návrhových veličín“ ITMS: 26220220132 (ďalej len „Projekt"). Žalobca vyhlásil verejné obstarávanie - užšia súťaž na predmet zákazky „Externé spracovanie digitálnych priestorových údajov v rámci projektu „Aplikovaný výskum metód na určovanie klimatických a hydrologických návrhových veličín“ a to uverejnením Oznámenia o vyhlásení verejného obstarávania v Úradnom vestníku č. 52/2011 dňa 16.03.2011 pod zn. 01751-MUT (ďalej len „VO"). Žalobcovi bola doručená Správa z hodnotenia kvality č. A601, K3818 zo dňa 30.09.2014 vypracovaná auditujúcim orgánom - Ministerstvom financií Slovenskej republiky (ďalej aj „Správa z auditu"), ktorá sa týkala tohto Projektu. V uvedenej správe audítorská skupina poukazuje na porušenie ZVO a odporúča vysporiadať neoprávnené výdavky Žalobcu. Úrad pre verejné obstarávanie zistil nezrovnalosti v predmetnom verejnom obstarávaní, ktoré konštatoval v Protokol o výsledku kontroly dodržiavania zákona o verejnom obstarávaní č. 397-7000/2015-Ok/4 zo dňa 30.07.2015. Dňa 17.08.2015 sa k Protokolu o výsledku dodržiavania zákona o verejnom obstarávaní č. 397-7000/2015- Ok/4 zo dňa 30.07.2015 vyjadril žalobca a so závermi nesúhlasil. Dňa 13.10.2015 vypracoval úrad pre verejné obstarávanie Stanovisko kontrolnej skupiny k vyjadreniu vedúceho kontrolovaného subjektu ku kontrolným zisteniam. Dňa 27.10.2015 bola spísaná Zápisnica o prerokovaní protokolu o výsledku kontroly dodržiavania zákona o verejnom obstarávaní č. 397-7000/2015-OK/9. Vychádzajúc z Protokolu vystavila Výskumná agentúra dňa 22.12.2015 list pre žalobcu - Správa o zistenej nezrovnalostí a Žiadosť o vrátenie finančných prostriedkov projektu 26220220132 Aplikovaný výskum metód na určovanie , ktorého súčasťou boli prílohy: Správa o zistenej nezrovnalosti č. N215002316/S01 zo dňa 22.12.2015 (ďalej aj ako „Správa"), Žiadosť o vrátenie finančných prostriedkov č. 26220220132 zo dňa 22.12.2015. IV. 14. Správne súdnictvo je založené na princípe generálnej klauzuly, ktorá je formulovaná tak, že súdy v zásade preskúmavajú všetky rozhodnutia orgánov verejnej správy, s výnimkou tých, ktoré zákon výslovne z prieskumu vylučuje. Rozsah právomocí pri preskúmaní správnych rozhodnutí je teda obmedzený negatívnou enumeráciou rozhodnutí, ktoré správne súdy nepreskúmavajú. 15. Rozhodnutia, ktoré správne súdy nepreskúmavajú, sú vymedzené v ustanovení § 7 SSP. Predmetné ustanovenie v písmene a/ až h/ obsahuje taxatívny výpočet konkrétnych druhov rozhodnutí, ktoré sú vylúčené zo súdneho prieskumu. V písmene h/ Občiansky súdny poriadok odkazuje na osobitné zákony, ktoré vylučujú právomoc správnych súdov na preskúmanie rozhodnutí orgánov verejnej správy. 16.V prejednávanej veci bola uzatvorená medzi žalovaným ako poskytovateľom nenávratného finančného príspevku a žalobcom ako prijímateľom NFP dňa 245.11.2010 na projekt s názvom „Aplikovaný výskum metód na určovanie klimatických a hydrologických návrhových veličín“ ITMS: 26220220132. 17. Na základe uvedenej zmluvy boli žalobcovi poskytnuté finančné prostriedky na účel uvedený v predmetnej zmluve na základe uskutočneného verejného obstarávania. Následne bola vykonaná administratívna kontrola verejného obstarávania, ktorá sa vykonala v nadväznosti na uzatvorenú zmluvu, a to v súlade s príslušnými ustanoveniami zákona č. 528/2008 Z.z. V priebehu kontroly boli zistené určité nezrovnalosti, ktoré boli žalobcovi oznámené formou Správy o zistenej nezrovnalosti, tak ako to ustanovuje zákon o pomoci a podpore vo svojej druhej časti. Predmetnú správu je možné považovať podľa názoru krajského súdu za podkladové rozhodnutie, ktoré má predbežnú povahu vzhľadom na postup upravený v § 27a citovaného zákona. 18. Na základe vyššie uvedeného súd konštatuje, že v prejednávanej veci sa jedná o konanie podľa druhej časti zákona o pomoci a podpore, keďže predmetom preskúmavanej veci je eventuálne vrátenie finančných prostriedkov. 19. Z citovaného ustanovenia § 14 ods. 18 zákona č. 528/2008 Z.z. jednoznačne vyplýva, že rozhodnutia vydané v konaní podľa druhej časti tohto zákona nie sú preskúmateľné súdom. Predmetné ustanovenie podľa zákona účinného v čase vydania Správy o zistenej nezrovnalosti odkazovalo na ustanovenie § 248 písm. d/ O.s.p., ktorý po nadobudnutí účinnosti zákona č. 162/2015 Z.z. o Správnom súdnom poriadku zodpovedá ustanoveniu § 7 písm. h/ SSP. Na základe uvedeného dospel krajský súd k záveru, že napadnuté rozhodnutie nespadá do právomoci súdov, a teda nie je preskúmateľné súdom. 20. Na základe vyššie uvedených skutočností Krajský súd v Bratislave odmietol žalobu podľa § 98 ods. 1 písm. g/ SSP v spojení s § 7 písm. h/ SSP, nakoľko je neprípustná. 21. O náhrade trov konania súd rozhodol podľa § 170 písm. a/ SSP tak, že žiadnemu účastníkovi konania náhradu trov konania nepriznal, nakoľko žaloba bola odmietnutá. 22. Toto rozhodnutie senát Krajského súdu v Bratislave prijal pomerom hlasov 3:0 (§ 3 ods. 9 zákona č. 757/2004 Z.z. v znení zákona č. 33/2011). Poučenie: Proti tomuto uzneseniu po nadobudnutí jeho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&lt;https://www.slov-lex.sk/pravne-predpisy/SK/ZZ/2015/162/20160701.html&gt; SSP uviesť označenie napadnutého rozhodnutia, údaj, kedy napadnuté rozhodnutie bolo sťažovateľovi doručené, opísanie rozhodujúcich skutočností, aby bolo zrejmé, v akom rozsahu a z akých dôvodov podľa § 440 &lt;https://www.slov-lex.sk/pravne-predpisy/SK/ZZ/2015/162/20160701.html&gt; SSP sa podáva a návrh výroku rozhodnutia (sťažnostný návrh).</w:t>
      </w:r>
    </w:p>
    <w:p/>
    <w:p>
      <w:r>
        <w:t>Zdroj: KAUZIS.SK – https://www.kauzis.sk/judikatura/r/ECLI:SK:KSBA:2016:1016200355.3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