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5S/69/2016 z 1. 8. 2016</w:t>
      </w:r>
    </w:p>
    <w:p>
      <w:r>
        <w:t>Uznesenie Krajského súdu Bratislava z 1. augusta 2016, sp. zn. 5S/69/2016, ECLI:SK:KSBA:2016:1016200619.1</w:t>
      </w:r>
    </w:p>
    <w:p>
      <w:r>
        <w:t>Súd: Krajský súd Bratislava</w:t>
      </w:r>
    </w:p>
    <w:p>
      <w:r>
        <w:t>Spisová značka: 5S/69/2016</w:t>
      </w:r>
    </w:p>
    <w:p>
      <w:r>
        <w:t>ECLI: ECLI:SK:KSBA:2016:1016200619.1</w:t>
      </w:r>
    </w:p>
    <w:p>
      <w:r>
        <w:t>Dátum vydania: 1. 8. 2016</w:t>
      </w:r>
    </w:p>
    <w:p>
      <w:r>
        <w:t>Forma: Uznesenie</w:t>
      </w:r>
    </w:p>
    <w:p>
      <w:pPr>
        <w:pStyle w:val="Heading2"/>
      </w:pPr>
      <w:r>
        <w:t>Text rozhodnutia</w:t>
      </w:r>
    </w:p>
    <w:p>
      <w:r>
        <w:t>Súd: Krajský súd Bratislava Spisová značka: 5S/69/2016 Identifikačné číslo súdneho spisu: 1016200619 Dátum vydania rozhodnutia: 02. 08. 2016 Meno a priezvisko sudcu, VSÚ: JUDr. Anna Peťovská PhD. ECLI: ECLI:SK:KSBA:2016:1016200619.1 Uznesenie Krajský súd v Bratislave v právnej veci žalobcu: PLENKALL SK s.r.o., Macharova 1104/3, 851 01 Bratislava, IČO: 46 699 864, zastúpený: JUDr. Florián Karabinoš, advokát, Romanova 4, 851 02 Bratislava, proti žalovanému: Slovenská obchodná inšpekcia, Ústredný inšpektorát Slovenskej obchodnej inšpekcie so sídlom v Bratislave, Prievozská 32, poštový priečinok 29, 827 99 Bratislava, o preskúmanie zákonnosti rozhodnutia žalovaného č. SK/0904/99/2015 zo dňa 03.03.2016, takto r o z h o d o l : Správny súd návrh žalobcu na priznanie odkladného účinku žaloby zo dňa 11.04.2016 z a m i e t a. o d ô v o d n e n i e : Žalobou podanou na tunajšom správnom súde dňa 12.04.2016 sa žalobca domáha preskúmania zákonnosti rozhodnutia žalovaného č. SK/0904/99/2015 zo dňa 03.03.2016, ktorým žalovaný zamietol odvolanie žalobcu a potvrdil rozhodnutie Inšpektorátu Slovenskej obchodnej inšpekcie so sídlom v Bratislave pre Bratislavský kraj č. U/0128/01/2015 zo dňa 26. októbra 2015 (ďalej len „prvostupňové rozhodnutie“). Prvostupňovým rozhodnutím bola žalobcovi na základe kontroly vykonanej dňa 18.11.2014 a dňa 13.04.2015 uložená pokuta podľa ust. § 23 ods. 2 písm. b), ba) bod 4. zákona č. 129/2010 Z. z. o spotrebiteľských úveroch a o iných úveroch a pôžičkách pre spotrebiteľov a o zmene a doplnení niektorých zákonov vo výške X.XXX,- eur pre porušenie ust. § 9 ods. 2 písm. a), i), v), w), x), y) zákona č. 129/2010 Z. z. v znení účinnom do 31.03.2015. Žalobca súčasne s podaním žaloby navrhol, aby súd podľa § 250c ods. 1 O.s.p. uznesením odložil vykonateľnosť napadnutého rozhodnutia žalovaného v spojení s prvostupňovým rozhodnutím do doby právoplatného rozhodnutia súdu vo veci samej (pozn. súdu: s účinnosťou od 01.07.2016 ide o návrh na priznanie odkladného účinku správnej žaloby podľa § 185 zákona č. 162/2015 Z. z. Správny súdny poriadok (ďalej len „SSP“)). Návrh odôvodnil tým, že okamžitým výkonom napadnutého rozhodnutia hrozí žalobcovi závažná ujma vo výške X.XXX,- eur, s tým, že žalovaný môže zrealizovať okamžitý výkon rozhodnutia podľa § 78 ods. 4 Správneho poriadku odpísaním sumy X.XXX,- eur z bankového účtu žalobcu, čo by pre žalobcu predstavovalo značnú ujmu. Podľa § 194 ods. 2 SSP ak nie je v tejto hlave ustanovené inak, použijú sa na konanie vo veciach správneho trestania ustanovenia o konaní o všeobecnej správnej žalobe. Podľa § 184 SSP podanie správnej žaloby nemá odkladný účinok, ak tento zákon alebo osobitný predpis neustanovuje inak.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Podľa § 188 SSP ak správny súd návrhu žalobcu nevyhovie, uznesením ho zamietne. Správny súd nepovažoval dôvody uvedené v žiadosti žalobcu o odklad vykonateľnosti napadnutého rozhodnutia, resp. v návrhu na priznanie odkladného účinku správnej žaloby za dostatočne závažné a opodstatnené, keď žalobca neuviedol, že by okamžitým výkonom napadnutého rozhodnutia došlo k ohrozeniu jeho podnikateľskej činnosti, k výraznému zhoršeniu jeho platobnej schopnosti, príp. že by hrozilo vyhlásenie konkurzu na jeho majetok alebo by došlo k vzniku iného nenapraviteľného následku veľkého rozsahu. Vzhľadom k tomu, že neboli splnené podmienky predpokladané ust. § 185 písm. a) SSP, správny súd v súlade s ust. § 188 SSP návrh žalobcu na priznanie odkladného účinku žaloby zo dňa 11.04.2016 zamietol. Poučenie: Proti tomuto uzneseniu nie je prípustná kasačná sťažnosť (§ 439 ods. 2 písm. e) SSP).</w:t>
      </w:r>
    </w:p>
    <w:p/>
    <w:p>
      <w:r>
        <w:t>Zdroj: KAUZIS.SK – https://www.kauzis.sk/judikatura/r/ECLI:SK:KSBA:2016:1016200619.1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