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6S/127/2016 z 18. 9. 2016</w:t>
      </w:r>
    </w:p>
    <w:p>
      <w:r>
        <w:t>Uznesenie Krajského súdu Bratislava z 18. septembra 2016, sp. zn. 6S/127/2016, ECLI:SK:KSBA:2016:1016201025.1</w:t>
      </w:r>
    </w:p>
    <w:p>
      <w:r>
        <w:t>Súd: Krajský súd Bratislava</w:t>
      </w:r>
    </w:p>
    <w:p>
      <w:r>
        <w:t>Spisová značka: 6S/127/2016</w:t>
      </w:r>
    </w:p>
    <w:p>
      <w:r>
        <w:t>ECLI: ECLI:SK:KSBA:2016:1016201025.1</w:t>
      </w:r>
    </w:p>
    <w:p>
      <w:r>
        <w:t>Dátum vydania: 18. 9. 2016</w:t>
      </w:r>
    </w:p>
    <w:p>
      <w:r>
        <w:t>Forma: Uznesenie</w:t>
      </w:r>
    </w:p>
    <w:p>
      <w:pPr>
        <w:pStyle w:val="Heading2"/>
      </w:pPr>
      <w:r>
        <w:t>Text rozhodnutia</w:t>
      </w:r>
    </w:p>
    <w:p>
      <w:r>
        <w:t>Súd: Krajský súd Bratislava Spisová značka: 6S/127/2016 Identifikačné číslo súdneho spisu: 1016201025 Dátum vydania rozhodnutia: 19. 09. 2016 Meno a priezvisko sudcu, VSÚ: JUDr. Vlastimil Pavlikovský ECLI: ECLI:SK:KSBA:2016:1016201025.1 Uznesenie Krajský súd v Bratislave v právnej veci žalobcu: ERS Holding, spol. s r.o., so sídlom Malé Pálenisko 11, 821 09 Bratislava, proti žalovanému: Úrad pre reguláciu sieťových odvetví, so sídlom Bajkalská 27, P.O.BOX 12, 820 07 Bratislava, o preskúmanie zákonnosti rozhodnutia žalovaného č. 035/38507/2016/ PR/SD zo dňa 7.3.2016 a o návrhu žalobcu na odkladný účinok žaloby, takto r o z h o d o l : Krajský súd v Bratislave návrh žalobcu na odkladný účinok žaloby a žalobou napadnutého rozhodnutia č. 035/38507/2016/PR/SD zo dňa 7.3.2016 z a m i e t a . o d ô v o d n e n i e : 1. Žalobca sa žalobou doručenou Krajskému súdu v Bratislave dňa 13.6.2016 domáhal preskúmania zákonnosti rozhodnutia žalovaného č. 035/38507/2016/PR/SD zo dňa 7.3.2016, ktorým žalovaný odvolanie žalobcu ako účastníka správneho konania zamietol a potvrdil rozhodnutie správneho orgánu prvého stupňa č. 0223/2015/K zo dňa 13.11.2015 o udelení pokuty vo výške 500,- € z titulu dopustenia sa správneho deliktu podľa § 36 ods. 1 písm. y) zákona č. 250/2012 Z.z. o regulácii v sieťových odvetviach v znení neskorších predpisov. 2. Žalobca zároveň požiadal súd o odkladný účinok napadnutého rozhodnutia žalovaného podľa § 250c ods. 1 O.s.p. Krajský súd v Bratislave poukazuje na to, že dňa 1.7.2016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a teda v danom prípade krajský súd aplikoval ustanovenia Správneho súdneho poriadku. 3. V návrhu na odklad vykonateľnosti žalobca uviedol, že žalobca sa zaplatením pokuty dostáva do situácie, ktorá hraničí s finančnou únosnosťou a prípadný výkon tohto rozhodnutia by bol pre neho likvidačný. Ďalej žalobcovi hrozí závažná ujma v jeho podnikateľskej činnosti, nakoľko nedisponuje voľnými finančnými prostriedkami a zároveň sa chce vyhnúť tomu, aby vedenie sporu negatívne ohrozilo jeho obchodných partnerov. Výkon rozhodnutia môže spôsobiť platobnú neschopnosť žalobcu, ako aj platobnú neschopnosť jeho veriteľov v dôsledku neuspokojenia pohľadávok a v neposlednom rade poškodzuje dobré meno žalobcu. Ďalšiu závažnú ujmu vidí žalobca v hrozbe možnosti začatia exekučného konania voči nemu. 4. Podľa § 184 Správneho súdneho poriadku (ďalej len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Krajský súd v Bratislave po preskúmaní závažnosti vplyvu žalobou napadnutého rozhodnutia na majetok žalobcu, dospel k záveru, že správnym orgánom uložená pokuta vo výške 500,- € nemôže byť pre žalobcu natoľko likvidačná, aby ohrozila chod spoločnosti v majetkovej sfére. Žalobca síce obsiahlo odôvodnil svoj návrh na priznanie odkladného účinku žaloby, avšak krajský súd je toho názoru, že žalobcovi zaplatením pokuty nehrozí žiadna závažná ujma, či finančná škoda z dôvodu, že pokuta nie je až tak vysoká, najmä s prihliadnutím na fakt, že podľa výpisu z obchodného registra Okresného súdu Bratislava I ku dňu 13.9.2016, je základné imanie spoločnosti žalobcu vo výške 1.276.971,- €. Súd v súlade s citovaným zákonným ustanovením § 188 SSP zamietol návrh žalobcu, nakoľko neboli splnené podmienky ust. § 185 písm. a) SSP. 8. Toto rozhodnutie senát Krajského súdu v Bratislave prijal pomerom hlasov 3:0 (§ 3 ods. 9 zákona č. 757/2004 Z.z. v znení zákona č. 33/2011). Poučenie: Proti tomuto uzneseniu kasačná sťažnosť nie je prípustná podľa § 439 ods. 2 písm. e) SSP.</w:t>
      </w:r>
    </w:p>
    <w:p/>
    <w:p>
      <w:r>
        <w:t>Zdroj: KAUZIS.SK – https://www.kauzis.sk/judikatura/r/ECLI:SK:KSBA:2016:1016201025.1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