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1S/139/2016 z 28. 9. 2016</w:t>
      </w:r>
    </w:p>
    <w:p>
      <w:r>
        <w:t>Uznesenie Krajského súdu Bratislava z 28. septembra 2016, sp. zn. 1S/139/2016, ECLI:SK:KSBA:2016:1016201116.1</w:t>
      </w:r>
    </w:p>
    <w:p>
      <w:r>
        <w:t>Súd: Krajský súd Bratislava</w:t>
      </w:r>
    </w:p>
    <w:p>
      <w:r>
        <w:t>Spisová značka: 1S/139/2016</w:t>
      </w:r>
    </w:p>
    <w:p>
      <w:r>
        <w:t>ECLI: ECLI:SK:KSBA:2016:1016201116.1</w:t>
      </w:r>
    </w:p>
    <w:p>
      <w:r>
        <w:t>Dátum vydania: 28. 9. 2016</w:t>
      </w:r>
    </w:p>
    <w:p>
      <w:r>
        <w:t>Forma: Uznesenie</w:t>
      </w:r>
    </w:p>
    <w:p>
      <w:pPr>
        <w:pStyle w:val="Heading2"/>
      </w:pPr>
      <w:r>
        <w:t>Text rozhodnutia</w:t>
      </w:r>
    </w:p>
    <w:p>
      <w:r>
        <w:t>Súd: Krajský súd Bratislava Spisová značka: 1S/139/2016 Identifikačné číslo súdneho spisu: 1016201116 Dátum vydania rozhodnutia: 29. 09. 2016 Meno a priezvisko sudcu, VSÚ: JUDr. Monika Valašíková PhD. ECLI: ECLI:SK:KSBA:2016:1016201116.1 Uznesenie Krajský súd v Bratislave v právnej veci žalobcu: Univerzita Mateja Bela v Banskej Bystrici, Národná 12, Banská Bystrica, právne zastúpený: Advokátska kancelária JUDr. Tomáš Suchý, spol. s r.o., Horná 13, Banská Bystrica, proti žalovanému v 1. rade: Ministerstvo školstva, vedy, výskumu a športu Slovenskej republiky, Stromová 1, Bratislava, a v 2. rade: Výskumná agentúra, Hanulova 5/B, Bratislava, o odkladný účinok, takto r o z h o d o l : Krajský súd v Bratislave návrh žalobcu o odkladný účinok Aktualizovanej správy o zistenej nezrovnalosti č. N21600404/S02 zo dňa 25.04.2016 v spojení so Žiadosťou o vrátenie finančných prostriedkov č. 26250120036/Z07 zo dňa 25.04.2016 z a m i e t a . o d ô v o d n e n i e : 1. Žalobca sa žalobou doručenou tunajšiemu súdu dňa 27.06.2016 domáhal preskúmania zákonnosti Aktualizovanej správy o zistenej nezrovnalosti č. N21600404/S02 zo dňa 25.04.2016 v spojení so Žiadosťou o vrátenie finančných prostriedkov č. 26250120036/Z07 zo dňa 25.04.2016. 2. Žalobca zároveň požiadal súd o odkladný účinok napadnutého rozhodnutia žalovaného. Žalobca odkladný účinok správnej žaloby odôvodnil skutočnosťou, že vykonaním korekcie nenávratného finančného príspevku vo výške 2.047.498,43 eura a jeho vrátením v stanovenej lehote hrozí žalobcovi závažná ujma spočívajúca v zaťažení rozpočtu žalobcu nepredvídateľnou položkou. 3. Žalovaný v 2. rade vo vyjadrení k žalobe uviedol, že žalobu navrhuje zamietnuť a s námietkami uvedenými v žalobe nesúhlasí.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https://www.kauzis.sk/judikatura/r/ECLI:SK:KSBA:2016:1016201116.1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