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2S/143/2016 z 22. 11. 2016</w:t>
      </w:r>
    </w:p>
    <w:p>
      <w:r>
        <w:t>Uznesenie Krajského súdu Bratislava z 22. novembra 2016, sp. zn. 2S/143/2016, ECLI:SK:KSBA:2016:1016201160.2</w:t>
      </w:r>
    </w:p>
    <w:p>
      <w:r>
        <w:t>Súd: Krajský súd Bratislava</w:t>
      </w:r>
    </w:p>
    <w:p>
      <w:r>
        <w:t>Spisová značka: 2S/143/2016</w:t>
      </w:r>
    </w:p>
    <w:p>
      <w:r>
        <w:t>ECLI: ECLI:SK:KSBA:2016:1016201160.2</w:t>
      </w:r>
    </w:p>
    <w:p>
      <w:r>
        <w:t>Dátum vydania: 22. 11. 2016</w:t>
      </w:r>
    </w:p>
    <w:p>
      <w:r>
        <w:t>Forma: Uznesenie</w:t>
      </w:r>
    </w:p>
    <w:p>
      <w:pPr>
        <w:pStyle w:val="Heading2"/>
      </w:pPr>
      <w:r>
        <w:t>Text rozhodnutia</w:t>
      </w:r>
    </w:p>
    <w:p>
      <w:r>
        <w:t>Súd: Krajský súd Bratislava Spisová značka: 2S/143/2016 Identifikačné číslo súdneho spisu: 1016201160 Dátum vydania rozhodnutia: 23. 11. 2016 Meno a priezvisko sudcu, VSÚ: JUDr. Marián Trenčan ECLI: ECLI:SK:KSBA:2016:1016201160.2 Uznesenie Krajský súd v Bratislave v právnej veci žalobkyne: Mgr. X. R., nar. XX.XX.XXXX, U. W. XX/XX, Q., proti žalovanému: Ministerstvo obrany Slovenskej republiky, Kutuzovova 8, Bratislava, o preskúmanie zákonnosti rozhodnutí Vojenského úradu sociálneho zabezpečenia č. 65306026704203/4-VÚSZ/OVZ zo dňa 29.07.2009, č. 65306026704203/5-VÚSZ/OVZ zo dňa 29.09.2009, č. VÚSZ-65306026704203 zo dňa 11.06.2010, č. VÚSZ-65306026704203 zo dňa 14.06.2011, č. VÚSZ-65306026704203 zo dňa 18.06.2013, č. VÚSZ-65306026704203 zo dňa 10.06.2014, č. VÚSZ-65306026704203 zo dňa 17.06.2015, personálneho rozkazu personálneho úradu Ozbrojených síl Slovenskej republiky č. 2468 zo dňa 28.04.2009 a preukazu dôchodcu č. 65306026704203 zo dňa 01.07.2009, takto r o z h o d o l : Krajský súd v Bratislave žalobu o d m i e t a. Žiaden z účastníkov konania nemá právo na náhradu trov konania. o d ô v o d n e n i e : 1. Žalobou doručenou Okresnému súdu Martin dňa 01.02.2016, postúpenou Krajskému súdu v Bratislave uznesením Najvyššieho súdu Slovenskej republiky č. k. 2Sž/4/2016-63 zo dňa 14.06.2016, sa žalobkyňa domáhala preskúmania zákonnosti rozhodnutí Vojenského úradu sociálneho zabezpečenia č. 65306026704203/4-VÚSZ/OVZ zo dňa 29.07.2009, č. 65306026704203/5-VÚSZ/ OVZ zo dňa 29.09.2009, č. VÚSZ-65306026704203 zo dňa 11.06.2010, č. VÚSZ-65306026704203 zo dňa 14.06.2011, č. VÚSZ-65306026704203 zo dňa 18.06.2013, č. VÚSZ-65306026704203 zo dňa 10.06.2014, č. VÚSZ-65306026704203 zo dňa 17.06.2015 o priznaní odchodného a o priznaní výsluhového dôchodku, ako aj o zvýšení výsluhového dôchodku žalobkyni, ako aj personálneho rozkazu personálneho úradu Ozbrojených síl Slovenskej republiky č. 2468 zo dňa 28.04.2009 a preukazu dôchodcu č. 65306026704203 zo dňa 01.07.2009 (ďalej len napadnuté rozhodnutia). 2.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3. Podľa § 98 ods. 1 písm. d) SSP, správny súd uznesením odmietne žalobu, ak bola podaná oneskorene. 4. Lehota na podanie žaloby pre fyzickú alebo právnickú osobu je dvojmesačná, pričom táto začína plynúť odo dňa oznámenia rozhodnutia fyzickej alebo právnickej osobe. Lehota na podanie žaloby má prekluzívny charakter a jej zmeškanie nemožno odpustiť. 5. Po oboznámení sa s napadnutými rozhodnutiami, resp. opatreniami dospel súd k záveru, že žalobkyňa podala žalobu oneskorene, po uplynutí dvojmesačnej zákonnej lehoty na podanie žaloby, ktorej zmeškanie nemožno odpustiť. Záver o oneskorenom podaní žaloby vyplýva zo skutočnosti, že všetky žalobou napadnuté správne akty boli vydané a žalobkyni oznámené v rokoch 2009, 2010, 2011, 2014 a 2015, pričom od ich oznámenia žalobkyni po podanie žaloby na miestne nepríslušný Okresný súd v Martine uplynuli viac ako dva mesiace. 6. O náhrade trov konania súd rozhodol podľa § 170 písm. a) SSP tak, že žiaden z účastníkov konania nemá právo na náhradu trov konania, nakoľko žaloba bola odmietnutá. 7. Toto rozhodnutie senát Krajského súdu v Bratislave prijal pomerom hlasov 3 : 0 (§ 3 ods. 9 zákona č. 757/2004 Z. 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https://www.kauzis.sk/judikatura/r/ECLI:SK:KSBA:2016:1016201160.2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