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5Co/279/2016 z 28. 7. 2016</w:t>
      </w:r>
    </w:p>
    <w:p>
      <w:r>
        <w:t>Uznesenie Krajského súdu Bratislava z 28. júla 2016, sp. zn. 5Co/279/2016, ECLI:SK:KSBA:2016:1016201208.1</w:t>
      </w:r>
    </w:p>
    <w:p>
      <w:r>
        <w:t>Súd: Krajský súd Bratislava</w:t>
      </w:r>
    </w:p>
    <w:p>
      <w:r>
        <w:t>Spisová značka: 5Co/279/2016</w:t>
      </w:r>
    </w:p>
    <w:p>
      <w:r>
        <w:t>ECLI: ECLI:SK:KSBA:2016:1016201208.1</w:t>
      </w:r>
    </w:p>
    <w:p>
      <w:r>
        <w:t>Dátum vydania: 28. 7. 2016</w:t>
      </w:r>
    </w:p>
    <w:p>
      <w:r>
        <w:t>Forma: Uznesenie</w:t>
      </w:r>
    </w:p>
    <w:p>
      <w:pPr>
        <w:pStyle w:val="Heading2"/>
      </w:pPr>
      <w:r>
        <w:t>Text rozhodnutia</w:t>
      </w:r>
    </w:p>
    <w:p>
      <w:r>
        <w:t>Súd: Krajský súd Bratislava Spisová značka: 5Co/279/2016 Identifikačné číslo súdneho spisu: 1016201208 Dátum vydania rozhodnutia: 29. 07. 2016 Meno a priezvisko sudcu, VSÚ: JUDr. Juraj Považan ECLI: ECLI:SK:KSBA:2016:1016201208.1 Uznesenie Krajský súd v Bratislave v senáte zloženom z predsedu senátu JUDr. Juraja Považana a členov senátu JUDr. Janky Richterovej a JUDr. Milana Chalupku, v právnej veci žalobkyne: M.. S.. C. K., M.., H.. XX.X.XXXX, bytom C., E. Č.. XX, zast. JUDr. Jurajom Hadrbulcom, advokátom v Bratislave, Riečna č. 2, proti žalovanému: Slovenská technická univerzita, so sídlom v Bratislave, Vazovova č. 5, zastúpenému BB Consensus, s.r.o., so sídlom v Bratislave, Kollárovo námestie č. 9, o určenie neplatnosti dohody o zmene pracovnej zmluvy, na odvolanie žalovaného proti uzneseniu Okresného súdu Bratislava I zo dňa 10. mája 2016 č.k. 10C/27/1993-492 takto r o z h o d o l : Odvolací súd napadnuté uznesenie súdu prvej inštancie p o t v r d z u j e . Žalobkyni náhradu trov odvolacieho konania n e p r i z n á v a . o d ô v o d n e n i e : 1/ Napadnutým uznesením (v poradí druhým) súd prvej inštancie aplikujúc ust. § 151 ods.1 O.s.p. žalovanému nepriznal náhradu trov zastaveného konania z dôvodu späťvzatia žaloby. 2/ Súd prvej inštancie dospel k záveru, že v prejednávanej veci existujú dôvody hodné osobitného zreteľa spočívajúce v tom, že pracovnoprávny spor trval viac ako 20 rokov, v priebehu ktorého žalobkyňa dosiahla dôchodkový vek, v súčasnosti má takmer 75 rokov. V dôsledku uvedených objektívnych skutočností ani v prípade dosiahnutia úspechu by už u žalovaného objektívne nemohla pracovať. Konanie preto pre žalobkyňu stratilo zmysel. Po doplnení dokazovania ohľadom osobných, sociálnych a majetkových pomerov dospel k záveru, že napriek zdanlivému majetkovému zabezpečeniu nie je primerané zaviazať žalobkyňu na náhradu trov konania aj s ohľadom na manžela žalobkyne, ktorý je ťažko zdravotne postihnutý. Existujúce nehnuteľnosti i úspory sú podľa názoru súdu prvej inštancie potrebné na primerané zabezpečenie základných životných potrieb a dôstojného života žalobkyne a jej manžela s ohľadom na ich zdravotný stav, ktorý ma tendenciu sa zhoršovať, pritom jediným príjmom žalobkyne a jej manžela sú ich starobné dôchodky. Prihliadol tiež na osobu žalovaného, ktorý je právnickou osobou, vinou ktorého bolo súdne konanie tiež predlžované. 3/Proti tomuto uzneseniu podal včas odvolanie žalovaný, domáhajúc sa jeho zmeny a priznania náhrady trov vo výške 14.919,02 €. Zastával názor, že pre aplikáciu § 150 O.s.p. nie sú splnené formálnoprávne náležitosti, keďže ich žalobkyňa neuplatnila pri prvom úkone, ale až po dovolaní. Zopakoval svoju skoršiu argumentáciu o tom, že vek žalobkyne a ani pohnútka, ktorá ju viedla k späťvzatiu žaloby, neodôvodňuje moderačné právo súdu. Domnieval sa tiež, že žalobkyňa netrpí hmotnou núdzou a má majetok, z ktorého je schopná náhradu trov konania zaplatiť. 4/ Žalobkyňa sa k odvolaniu žalovaného nevyjadrila. 5/ Odvolací súd po doplnení dokazovania súdom prvej inštancie v zmysle záverov jeho zrušujúceho uznesenia (zo dňa 30. septembra 2015 č.k. 5Co/281/15) dospel k záveru, že s ohľadom na pomery žalobkyne je spravodlivé žalovanému nepriznať náhradu trov zastaveného konania (uznesenie zo dňa 5. marca č.k.10C/27/1993-409). 6/ Odvolací súd poukazuje na argumentáciu súdu prvej inštancie pre aplikáciu ustanovenia § 150 ods. 1 O.s.p. Na doplnenie uvádza, že nepriznanie náhrady trov strane sporu, ktorá zastavenie konania nezavinila, nie je podmienené požadovaním moderácie pred rozhodnutím dovolacieho súdu. Hoci žalobkyňa je bezpodielovou spoluvlastníčkou, resp. vlastníčkou nehnuteľností (orná pôda), odvolací súd považuje za spravodlivé nezaviazať žalobkyňu na úhradu pomerne vysokých trov pracovnoprávneho sporu (cca 15.000 €). Prihliadol pritom na skutočnosť, že žalobkyňa vo veku 76 rokov má početné zdravotné ťažkosti, vyžadujúce zvýšené životné náklady i potrebu zdržiavania sa v klimaticky prospešnom prostredí, čo spolu s manželom realizujú po časť roka v byte v Kežmarku. Odvolací súd zobral tiež do úvahy, že uplatnené trovy konania viac ako tridsaťnásobne prevyšujú žalobkyňou poberaný starobný dôchodok (cca 400,-€). Pri absencií vyšších úspor nepovažoval za spravodlivé požadovať od žalobkyne, aby za účelom úhrady trov konania bývalého zamestnávateľa prípadne predávala časť ňou vlastnených nehnuteľností. 7/ Uplatneniu moderačného oprávnenia nasvedčuje tiež, že manžel je v prestárlom veku (83 rokov), pričom je osobou ťažko zdravotne postihnutou, čo je tiež nepochybne spojené so zvýšenými životnými nákladmi. Za situácie, že žalobkyňa s manželom nemajú žiadne deti, odvolací súd sa stotožnil i so záverom súdu prvej inštancie, že vlastnené nehnuteľnosti predstavujú záruku primeraného dožitia, či už žalobkyne alebo jej manžela, pre prípad odkázanosti na starostlivosť v sociálnom zariadení. 8/ Z týchto dôvodov odvolací súd napadnuté uznesenie súdu prvej inštancie ako vecne správne potvrdil (§ 387 ods. 1 CSP). 9/ Nepriznanie náhrady trov konania nepovažoval odvolací súd za významný zásah do pomerov žalovaného, nepochybne disponujúceho ročným rozpočtom, ktorý mu umožňuje nahradiť trovy konania, vrátane trov advokáta. Napokon je otázna účelnosť ich vynaloženia, keď žalovaný nepochybne disponuje potrebným odborným aparátom pre oblasť pracovnoprávnych sporov. 10/ Žalobkyni nepriznal nárok na náhradu trov odvolacieho konania, keďže náhrada trov konania nebola priznaná ani žalovanému (§396 ods. 1, § 257 CSP). 11/ Rozhodnutie senátu odvolacieho súdu bolo prijaté jednomyseľne.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https://www.kauzis.sk/judikatura/r/ECLI:SK:KSBA:2016:1016201208.1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