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5S/164/2016 z 6. 11. 2016</w:t>
      </w:r>
    </w:p>
    <w:p>
      <w:r>
        <w:t>Uznesenie Krajského súdu Bratislava z 6. novembra 2016, sp. zn. 5S/164/2016, ECLI:SK:KSBA:2016:1016201307.1</w:t>
      </w:r>
    </w:p>
    <w:p>
      <w:r>
        <w:t>Súd: Krajský súd Bratislava</w:t>
      </w:r>
    </w:p>
    <w:p>
      <w:r>
        <w:t>Spisová značka: 5S/164/2016</w:t>
      </w:r>
    </w:p>
    <w:p>
      <w:r>
        <w:t>ECLI: ECLI:SK:KSBA:2016:1016201307.1</w:t>
      </w:r>
    </w:p>
    <w:p>
      <w:r>
        <w:t>Dátum vydania: 6. 11. 2016</w:t>
      </w:r>
    </w:p>
    <w:p>
      <w:r>
        <w:t>Forma: Uznesenie</w:t>
      </w:r>
    </w:p>
    <w:p>
      <w:pPr>
        <w:pStyle w:val="Heading2"/>
      </w:pPr>
      <w:r>
        <w:t>Text rozhodnutia</w:t>
      </w:r>
    </w:p>
    <w:p>
      <w:r>
        <w:t>Súd: Krajský súd Bratislava Spisová značka: 5S/164/2016 Identifikačné číslo súdneho spisu: 1016201307 Dátum vydania rozhodnutia: 07. 11. 2016 Meno a priezvisko sudcu, VSÚ: JUDr. Viera Šebestová ECLI: ECLI:SK:KSBA:2016:1016201307.1 Uznesenie Krajský súd v Bratislave v právnej veci žalobcu: Z.. Z. B., C. XXX/X, Q., P.: XX XXX XXX, právne zastúpený: Okenica Šula &amp; Co. s.r.o., Zámocká 7074/30, 811 01 Bratislava, IČO: 36 866 512, proti žalovanému: Slovenská advokátska komora, Kolárska 4, 813 42 Bratislava, právne zastúpený: JUDr. Eva Bušová, advokátka, Tobrucká 6, 811 02 Bratislava, o preskúmanie zákonnosti rozhodnutia žalovaného č. I ODS-40/15:728/2014 zo dňa 02.03.2016, takto r o z h o d o l : Správny súd návrh žalobcu na priznanie odkladného účinku správnej žaloby zo dňa 15.07.2016 z a m i e t a. o d ô v o d n e n i e : Správnou žalobou doručenou tunajšiemu správnemu súdu dňa 18.07.2016 sa žalobca domáha preskúmania zákonnosti rozhodnutia I. Odvolacieho disciplinárneho senátu žalovaného sp. zn. I ODS-40/15:728/2014 zo dňa 02.03.2016, ktorým žalovaný potvrdil rozhodnutie X. Disciplinárneho senátu Disciplinárnej komisie žalovaného sp. zn. DS X. - 80/14:728/2014 zo dňa 08.10.2015. Prvostupňovým rozhodnutím žalovaný uložil žalobcovi v zmysle § 56 ods. 2 písm. c) zákona č. 586/2003 Z. z. o advokácii v znení neskorších predpisov disciplinárne opatrenie - peňažnú pokutu vo výške 600,- eur a podľa § 57 ods. 5 citovaného zákona mu uložil povinnosť zaplatiť paušálne trovy konania vo výške 380,- eur. Žalobca navrhol žalobou napadnuté rozhodnutia zrušiť a vec vrátiť žalovanému na ďalšie konanie. Žalobca v správnej žalobe zároveň navrhol, aby správny súd priznal žalobe odkladný účinok podľa § 185 písm. a) zákona č. 162/2015 Z. z. Správny súdny poriadok (ďalej len „SSP“) až do právoplatného skončenia konania. Návrh odôvodnil tým, že prvostupňový i odvolací správny orgán nedostatočne odôvodnili výšku uloženej peňažnej pokuty. Mal za to, že jeho osobné, rodinné a majetkové pomery, ako zákonná požiadavka pri ukladaní správnej sankcie, neboli v konaní a pri vydávaní napadnutého i prvostupňového rozhodnutia žiadnym spôsobom zo strany žalovaného skúmané, zistené a zohľadnené. Poukázal tiež na to, že pri uložení peňažnej sankcie a určení jej výšky absentuje akákoľvek správna úvaha žalovaného. Oba disciplinárne orgány žalovaného vo svojich rozhodnutiach len všeobecne uviedli odôvodnenie výšky pokuty, ktoré však podľa názoru žalobcu z hľadiska možného ďalšieho prieskumu v rámci správneho súdnictva nepostačuje. Prvostupňové rozhodnutie i rozhodnutie o odvolaní žalovaného v časti výšky uloženej sankcie sú arbitrárne, nepreskúmateľné pre nedostatok dôvodov. Okamžitým výkonom napadnutého rozhodnutia hrozí žalobcovi nielen vážna ujma, ale aj finančná škoda a priznanie odkladného účinku nie je v rozpore s verejným záujmom. Žalovaný sa k správnej žalobe žalobcu vyjadril písomne v podaní zo dňa 05.10.2016. K návrhu žalobcu na priznanie odkladného účinku správnej žaloby uviedol, že nepovažuje za splnené podmienky uvedené v ust. § 185 písm. a) SSP a nemá za preukázané, že výkonom napadnutého rozhodnutia hrozí nielen vážna ujma, ale aj finančná škoda, a preto navrhol návrhu nevyhovieť a návrh zamietnuť. Podľa § 184 SSP, podanie správnej žaloby nemá odkladný účinok, ak tento zákon alebo osobitný predpis neustanovuje inak.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Podľa § 188 SSP, ak správny súd návrhu žalobcu nevyhovie, uznesením ho zamietne. Správny súd nepovažoval návrh žalobcu na priznanie odkladného účinku správnej žaloby za dostatočne odôvodnený a preukázaný, keď žalobca bližšie nešpecifikoval hrozbu závažnej ujmy a majetkovej škody, ktorá by mu mohla vzniknúť v prípade okamžitého výkonu napadnutého rozhodnutia. Nakoľko v danom prípade neboli splnené podmienky predpokladané ust. § 185 písm. a) SSP, správny súd návrh žalobcu na priznanie odkladného účinku správnej žaloby zo dňa 15.07.2016 v súlade s ust. § 188 SSP zamietol. Poučenie: Proti tomuto uzneseniu nie je prípustná kasačná sťažnosť (§ 439 ods. 2 písm. e) SSP).</w:t>
      </w:r>
    </w:p>
    <w:p/>
    <w:p>
      <w:r>
        <w:t>Zdroj: KAUZIS.SK – https://www.kauzis.sk/judikatura/r/ECLI:SK:KSBA:2016:1016201307.1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