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5S/150/2016 z 9. 11. 2016</w:t>
      </w:r>
    </w:p>
    <w:p>
      <w:r>
        <w:t>Uznesenie Krajského súdu Bratislava z 9. novembra 2016, sp. zn. 5S/150/2016, ECLI:SK:KSBA:2016:1016201414.1</w:t>
      </w:r>
    </w:p>
    <w:p>
      <w:r>
        <w:t>Súd: Krajský súd Bratislava</w:t>
      </w:r>
    </w:p>
    <w:p>
      <w:r>
        <w:t>Spisová značka: 5S/150/2016</w:t>
      </w:r>
    </w:p>
    <w:p>
      <w:r>
        <w:t>ECLI: ECLI:SK:KSBA:2016:1016201414.1</w:t>
      </w:r>
    </w:p>
    <w:p>
      <w:r>
        <w:t>Dátum vydania: 9. 11. 2016</w:t>
      </w:r>
    </w:p>
    <w:p>
      <w:r>
        <w:t>Forma: Uznesenie</w:t>
      </w:r>
    </w:p>
    <w:p>
      <w:pPr>
        <w:pStyle w:val="Heading2"/>
      </w:pPr>
      <w:r>
        <w:t>Text rozhodnutia</w:t>
      </w:r>
    </w:p>
    <w:p>
      <w:r>
        <w:t>Súd: Krajský súd Bratislava Spisová značka: 5S/150/2016 Identifikačné číslo súdneho spisu: 1016201414 Dátum vydania rozhodnutia: 10. 11. 2016 Meno a priezvisko sudcu, VSÚ: JUDr. Viera Šebestová ECLI: ECLI:SK:KSBA:2016:1016201414.1 Uznesenie Krajský súd v Bratislave v právnej veci žalobcu: AA GOLD Company, s.r.o. so sídlom Bajkalská 9B, 831 04 Bratislava, IČO: 36 718 858, zastúpený: AK Mandzák a spol. s r.o., Zámocká 5, 811 01 Bratislava, proti žalovanému: Finančné riaditeľstvo Slovenskej republiky, Lazovná 63, 974 01 Banská Bystica, o preskúmanie zákonnosti rozhodnutia a postupu žalovaného č. 103237658/2016 zo dňa 30.05.2016, o odkladný účinok správnej žaloby, takto r o z h o d o l : Krajský súd v Bratislave návrhu žalobcu o odkladný účinok správnej žaloby zo dňa 01.08.2016 o preskúmanie zákonnosti a postupu pri vydaní rozhodnutia žalovaného č. 103237658/2016 zo dňa 30.05.2016 z a m i e t a. o d ô v o d n e n i e : Žalobca sa žalobou doručenou tunajšiemu súdu dňa 01.08.2016 domáhal preskúmania zákonnosti a postupu pri vydaní rozhodnutia žalovaného č. 103237658/2016 zo dňa 30.05.2016, ktorým žalovaný potvrdil rozhodnutie správcu dane číslo 102602433/2016 zo dňa 23.02.2016, ktorým žalobcovi vyrubil rozdiel dane na dani z pridanej hodnoty za zdaňovacie obdobie jún 2014 v sume 34.920,-eur. Žalobca požiadal podaním zo dňa 28.10.2016 o odkladný účinok správnej podľa § 185 písm. a/ SSP. Žalovaný sa k správnej žalobe zo dňa 01.08.2016 vyjadril písomne dňa 29.09.2016 a pripoj k vyjadreniu administratívny spis vzťahujúci sa k napadnutému rozhodnutiu správcu dane a žalovaného. Žalobca v návrhu na odkladný účinok správnej žaloby uviedol, že: „Okamžitým výkonom napadnutého rozhodnutia (v spojení s prvostupňovým rozhodnutím) došlo k tomu, že spoločnosť žalobcu je úplne paralizovaná, keďže došlo k zablokovaniu vymáhanej čiastky 34.920,- eur dvakrát, a to raz na účte vedenom v Tatra banke a.s. a raz na účte vedenom v J&amp;T Banka, a.s. Žalobca preto nie je schopný vyvíjať riadnu podnikateľskú činnosť a uhrádzať nároky vyplývajúce z pracovnoprávnych vzťahov.....“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Žalovaný k podanému návrhu na odkladný účinok žaloby dôkazy uvedené v návrhu súdu nepreukázal, pretože do spisu preložil iba Úverovú zmluvu č. 661191-U zo dňa 30.03.2016 a poistná zmluva č. GR/511/9520071299/80030420-3.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https://www.kauzis.sk/judikatura/r/ECLI:SK:KSBA:2016:1016201414.1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