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3K/144/1996 z 16. 2. 2016</w:t>
      </w:r>
    </w:p>
    <w:p>
      <w:r>
        <w:t>Uznesenie Krajského súdu Bratislava z 16. februára 2016, sp. zn. 3K/144/1996, ECLI:SK:KSBA:2016:1096898064.3</w:t>
      </w:r>
    </w:p>
    <w:p>
      <w:r>
        <w:t>Súd: Krajský súd Bratislava</w:t>
      </w:r>
    </w:p>
    <w:p>
      <w:r>
        <w:t>Spisová značka: 3K/144/1996</w:t>
      </w:r>
    </w:p>
    <w:p>
      <w:r>
        <w:t>ECLI: ECLI:SK:KSBA:2016:1096898064.3</w:t>
      </w:r>
    </w:p>
    <w:p>
      <w:r>
        <w:t>Dátum vydania: 16. 2.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3K/144/1996 Identifikačné číslo súdneho spisu: 1096898064 Dátum vydania rozhodnutia: 17. 02. 2016 Meno a priezvisko sudcu, VSÚ: JUDr. Eugen Palášthy ECLI: ECLI:SK:KSBA:2016:1096898064.3</w:t>
      </w:r>
    </w:p>
    <w:p>
      <w:r>
        <w:t>Uznesenie Krajský súd v Bratislave v konkurznej veci úpadcu: MYKOPROGRES spol. s r.o., sídlom Hostianska 53, 951 93 Topoľčianky, IČO: 31 424 686, takto</w:t>
      </w:r>
    </w:p>
    <w:p>
      <w:r>
        <w:t>r o z h o d o l :</w:t>
      </w:r>
    </w:p>
    <w:p>
      <w:r>
        <w:t>Súd zrušuje konkurz vyhlásený uznesením tunajšieho súdu zo dňa 20.11.1998 pod č.k. Z-2-3K/144/1996-514 z dôvodu, že tu nie sú predpoklady pre konkurz.</w:t>
      </w:r>
    </w:p>
    <w:p>
      <w:r>
        <w:t>Zbavuje Ing. Juraja Tataru, sídlom Mlynské Nivy 48, 821 09 Bratislava, funkcie správcu konkurznej podstaty.</w:t>
      </w:r>
    </w:p>
    <w:p>
      <w:r>
        <w:t>o d ô v o d n e n i e :</w:t>
      </w:r>
    </w:p>
    <w:p>
      <w:r>
        <w:t>Správca konkurznej podstaty Ing. Juraj Tatara dal dňa 08.02.2016 návrh na zrušenie vyhláseného konkurzu v zmysle § 44 ods. 1 písm. a/ zák. č. 328/1991 Zb. v znení neskorších predpisov. Uznesením Krajského súdu v Bratislave sp. zn. Z-2-3K/144/1996-1086 bola dňa 24.02.2015 schválená konečná správa o speňažovaní konkurznej podstaty a o vyúčtovaní odmeny a výdavkov správcu konkurznej podstaty tak, ako ju predložil správca konkurznej podstaty Ing. Juraj Tatara dňa 17.04.2013 (právoplatná dňa 22.05.2015), pričom po odpočítaní nákladov na správu majetku, vyplatení pohľadávok proti podstate a vydaní výťažku oddeleným veriteľom, už nezostali ďalšie finančné prostriedky na vedenie konkurzu.</w:t>
      </w:r>
    </w:p>
    <w:p>
      <w:r>
        <w:t>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 skonštatoval, že nie sú predpoklady pre konkurz a konkurz zrušil a správcu konkurznej podstaty v zmysle ods. 4 citovaného ustanovenia zbavil funkcie.</w:t>
      </w:r>
    </w:p>
    <w:p>
      <w:r>
        <w:t>Zrušením konkurzu zanikajú účinky vyhlásenia konkurzu uvedené v § 14 zák. č. 328/1991 Zb. v znení neskorších predpisov.</w:t>
      </w:r>
    </w:p>
    <w:p>
      <w:r>
        <w:t>Na základe zoznamu prihlášok možno pre zabezpečenú pohľadávku po právoplatnosti uznesenia o zrušení konkurzu viesť výkon rozhodnutia na úpadcovo imanie.</w:t>
      </w:r>
    </w:p>
    <w:p>
      <w:r>
        <w:t>Poučenie:</w:t>
      </w:r>
    </w:p>
    <w:p>
      <w:r>
        <w:t>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https://www.kauzis.sk/judikatura/r/ECLI:SK:KSBA:2016:1096898064.3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