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1Cob/161/2016 z 30. 8. 2016</w:t>
      </w:r>
    </w:p>
    <w:p>
      <w:r>
        <w:t>Uznesenie Krajského súdu Bratislava z 30. augusta 2016, sp. zn. 1Cob/161/2016, ECLI:SK:KSBA:2016:1110248458.3</w:t>
      </w:r>
    </w:p>
    <w:p>
      <w:r>
        <w:t>Súd: Krajský súd Bratislava</w:t>
      </w:r>
    </w:p>
    <w:p>
      <w:r>
        <w:t>Spisová značka: 1Cob/161/2016</w:t>
      </w:r>
    </w:p>
    <w:p>
      <w:r>
        <w:t>ECLI: ECLI:SK:KSBA:2016:1110248458.3</w:t>
      </w:r>
    </w:p>
    <w:p>
      <w:r>
        <w:t>Dátum vydania: 30. 8. 2016</w:t>
      </w:r>
    </w:p>
    <w:p>
      <w:r>
        <w:t>Forma: Uznesenie</w:t>
      </w:r>
    </w:p>
    <w:p>
      <w:r>
        <w:t>Oblasť práva: Obchodné právo</w:t>
      </w:r>
    </w:p>
    <w:p>
      <w:pPr>
        <w:pStyle w:val="Heading2"/>
      </w:pPr>
      <w:r>
        <w:t>Text rozhodnutia</w:t>
      </w:r>
    </w:p>
    <w:p>
      <w:r>
        <w:t>Súd: Krajský súd Bratislava Spisová značka: 1Cob/161/2016 Identifikačné číslo súdneho spisu: 1110248458 Dátum vydania rozhodnutia: 31. 08. 2016 Meno a priezvisko sudcu, VSÚ: JUDr. Soňa Pekarčíková ECLI: ECLI:SK:KSBA:2016:1110248458.3 Uznesenie Krajský súd v Bratislave v právnej veci žalobcu: SLOVAKIAINVEST.RU s. r. o., Špitálska 53/2203, Bratislava, IČO: 44 308 311, zast.: Advokátska kancelária Roštár - Slovák, s.r.o., Révová 7, Bratislava proti žalovanému: AXA pojišťovna a.s., Lazarská 13/8, Praha, Česká republika, IČ: 281 95 604, konajúca prostredníctvom svojej organizačnej zložky AXA pojišťovna a.s., pobočka poisťovne z iného členského štátu, Kolárska 6, Bratislava, IČO: 36 857 521, zast.: CLS Čavojský &amp; Partners, s.r.o., Zochova 6-8, 811 03 Bratislava, IČO: 36 854972 o zaplatenie sumy 29.173,97 eur a o odvolaní žalovaného proti rozsudku Okresného súdu Bratislava I, č.k. 33Cb/174/2010-127 zo dňa 5.11.2015 takto r o z h o d o l : Krajský súd v Bratislave rozsudok Okresného súdu Bratislava I, č.k. 33Cb/174/2010-127 zo dňa 5.11.2015 v spojení s opravným uznesením zo dňa 25.2.2016, č.k. 33Cb/174/2010-148 z r u š u j e a vec mu vracia na ďalšie konanie. o d ô v o d n e n i e : 1. Napadnutým rozsudkom súd prvej inštancie uložil žalovanému povinnosť zaplatiť žalobcovi sumu 29.173,97 eur s príslušenstvom, ako aj náhradu trov konania. V odôvodnení svojho rozhodnutia (na strane 10) uviedol, že „žalobcovi v zmysle poistnej zmluvy vznikol nárok na vyplatenie poistného plnenia vo výške 29.600 eur kráteného o dohodnutú spoluúčasť vo výške 165,97 eur. Nakoľko z listu odporcu zo dňa 2.4.2009 vyplýva, že žalobcovi bolo vyplatené poistné plnenie vo výške 426,03 eur, priznal súd žalobcovi nárok na vyplatenie poistného plnenia vo výške 29.008 eur (29.600 eur - 165,97 eur - 426,03 eur). Súd zároveň priznal žalobcovi nárok na zaplatenie zákonných úrokov z omeškania vo výške 10% ročne zo sumy 29.008,00 eur za obdobie od 18.4.2009 až do dňa zaplatenia. Dátum 2.4.2009 kedy bol vyhotovený list odporcu o vybavení poistnej udalosti považoval súd za dátum, kedy odporca skončil vyšetrenie potrebné na zistenie rozsahu povinnosti plniť. Poistné plnenie sa tak v zmysle § 797 odsek 3 Občianskeho zákonníka stalo splatným dňa 17.4.2009. Vo zvyšnej časti súd žalobu zamietol“. 2. Proti tomuto rozsudku podal v zákonnej lehote odvolanie žalovaný, ktorý napadnuté rozhodnutie nepovažoval za správne z dôvodu rozporu výroku a odôvodnenia predmetného rozsudku, pričom poukázal na stranu 10 napadnutého rozhodnutia. V ďalšom napadol vecnú správnosť rozsudku súdu prvej inštancie. 3. Dňa 25.2.2016 vydal prvoinštančný súd opravné uznesenie, č.k. 33Cb 174/2010-148, ktorým opravil výrokovú časť rozsudku zo dňa 5.11.2015, č.k. 33Cb 174/2010-127 tak, že správne bude znieť: „Žalovaný je povinný zaplatiť žalobcovi sumu vo výške 29.008 eur s úrokmi z omeškania vo výške 10% p.a. zo sumy 29.008 eur za obdobie od 18.4.2009 až do dňa zaplatenia, trovy konania vo výške 1.750,00 eur a trovy právneho zastúpenia vo výške 3.299,13 eur, to všetko do 3 dní od právoplatnosti tohto rozsudku“. 4. Krajský súd v Bratislave ako súd odvolací (§ 10 ods. 1 O.s.p.) prejednal odvolanie žalovaného podľa § 212 ods. 1 O.s.p. v spojení s § 214 ods. 2 O.s.p. bez nariadenia odvolacieho pojednávania a dospel k záveru, že napadnutý rozsudok je potrebné v celom rozsahu zrušiť a vec vrátiť prvostupňovému súdu na ďalšie konanie. 5. Z obsahu spisu vyplýva, že predmetom konania je zaplatenie sumy 29.173,97 eur s príslušenstvom. Súd prvej inštancie rozsudkom zo dňa 5.11.2015, č.k. 33Cb 174/2010-127 uložil žalovanému povinnosť zaplatiť žalobcovi sumu 29.173,97 eur s príslušenstvom. Uvedený výrok však nekorešponduje s odôvodnením predmetného rozsudku, keď na strane 10 konajúci súd uviedol, že priznal žalobcovi nárok na vyplatenie poistného plnenia vo výške 29.008 eur (29.600 eur - 165,97 eur - 426,03 eur) a súčasne, že vo zvyšnej časti žalobu zamietol. Dňa 25.2.2016 vydal prvoinštančný súd opravné uznesenie, č.k. 33Cb 174/2010-148, ktorým opravil výrokovú časť rozsudku zo dňa 5.11.2015, č.k. 33Cb 174/2010-127 tak, že správne bude znieť: „Žalovaný je povinný zaplatiť žalobcovi sumu vo výške 29.008 eur s úrokmi z omeškania vo výške 10% p.a. zo sumy 29.008 eur za obdobie od 18.4.2009 až do dňa zaplatenia, trovy konania vo výške 1.750 eur a trovy právneho zastúpenia vo výške 3.299,13 eur, to všetko do 3 dní od právoplatnosti tohto rozsudku“. 6. Vzhľadom na vyššie uvedené odvolací súd konštatuje, že napadnutý rozsudok súdu prvej inštancie je zmätočný. Konajúci súd pôvodne priznal žalobcovi nárok na zaplatenie sumy 29.173,97 eur s príslušenstvom a neskôr opravným uznesením tento výrok zmenil tak, že žalobcovi priznal nárok na zaplatenie sumy 29.008 eur s príslušenstvom. Odvolací súd poznamenáva, že takýto postup nie je správny. Súd prvej inštancie vyhlásil rozsudok na pojednávaní konanom dňa 5.11.2015 tak, že žalovaný je povinný zaplatiť žalobcovi sumu vo výške 29.173,97 eur s úrokmi z omeškania vo výške 10% p.a. zo sumy 29.173,97 eur za obdobie od 18.4.2009 až do dňa zaplatenia. Týmto výrokom bol v zmysle § 156 ods. 4 O.s.p. viazaný. V danom prípade nebol možný postup podľa § 164 O.s.p. a nebolo možné opravným uznesením zmeniť výšku priznanej sumy, pretože nešlo o chybu v písaní, ani o inú zrejmú nesprávnosť. Z odôvodnenia napadnutého rozsudku ďalej vyplýva, že prvoinštančný súd vo zvyšnej časti žalobu zamietol, avšak táto skutočnosť sa nepremietla do výrokovej časti rozhodnutia. 7. Keďže prvoinštančný súd zaťažil svoje konanie vadou, je potrebné napadnuté rozhodnutie v spojení s opravným uznesením podľa § 389 ods. 1 písm. b) CSP zrušiť a vec vrátiť na opätovné prejednanie s tým, že súd prvej inštancie bude v ďalšom konaní opätovne skúmať dôvodnosť a primeranosť žalobcovho nároku. 8. O náhrade trov konania vrátane trov odvolacieho konania rozhodne súd prvej inštancie v novom rozhodnutí o veci v súlade s § 396 ods. 3 CSP. 9.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https://www.kauzis.sk/judikatura/r/ECLI:SK:KSBA:2016:1110248458.3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