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7Co/328/2016 z 20. 9. 2016</w:t>
      </w:r>
    </w:p>
    <w:p>
      <w:r>
        <w:t>Rozsudok Krajského súdu Bratislava z 20. septembra 2016, sp. zn. 7Co/328/2016, ECLI:SK:KSBA:2016:1111244503.1</w:t>
      </w:r>
    </w:p>
    <w:p>
      <w:r>
        <w:t>Súd: Krajský súd Bratislava</w:t>
      </w:r>
    </w:p>
    <w:p>
      <w:r>
        <w:t>Spisová značka: 7Co/328/2016</w:t>
      </w:r>
    </w:p>
    <w:p>
      <w:r>
        <w:t>ECLI: ECLI:SK:KSBA:2016:1111244503.1</w:t>
      </w:r>
    </w:p>
    <w:p>
      <w:r>
        <w:t>Dátum vydania: 20. 9. 2016</w:t>
      </w:r>
    </w:p>
    <w:p>
      <w:r>
        <w:t>Forma: Rozsudok</w:t>
      </w:r>
    </w:p>
    <w:p>
      <w:r>
        <w:t>Oblasť práva: Občianske právo</w:t>
      </w:r>
    </w:p>
    <w:p>
      <w:pPr>
        <w:pStyle w:val="Heading2"/>
      </w:pPr>
      <w:r>
        <w:t>Text rozhodnutia</w:t>
      </w:r>
    </w:p>
    <w:p>
      <w:r>
        <w:t>Súd: Krajský súd Bratislava Spisová značka: 7Co/328/2016 Identifikačné číslo súdneho spisu: 1111244503 Dátum vydania rozhodnutia: 21. 09. 2016 Meno a priezvisko sudcu, VSÚ: JUDr. Blanka Podmajerská ECLI: ECLI:SK:KSBA:2016:1111244503.1 ROZSUDOK V MENE SLOVENSKEJ REPUBLIKY Krajský súd v Bratislave v senáte zloženom z predsedníčky senátu JUDr. Blanky Podmajerskej a členov senátu JUDr. Blanky Malichovej a Mgr. Adely Unčovskej, v právnej veci žalobcu: L.. I. A., nar. X.X.XXXX, bytom W. X Q., zastúpený advokátskou kanceláriou FUTEJ &amp; Partners, s.r.o., Radlinského 2, Bratislava, proti žalovanej: Slovenská republika, zastúpená Národnou bankou Slovenska, Imricha Karvaša 1, Bratislava, o náhradu škody, na odvolanie žalobcu proti rozsudku Okresného súdu Bratislava I zo dňa 17.2.2015, č.k. 14C/186/2011-261 a uzneseniu Okresného súdu Bratislava I zo dňa 23.11.2015, č.k. 14C/186/2011-293, jednomyseľne takto r o z h o d o l : Rozsudok Okresného súdu Bratislava I zo dňa 17.2.2015, č.k. 14C/186/2011-261 sa v napadnutej časti p o t v r d z u j e. Uznesenie Okresného súdu Bratislava I zo dňa 23.11.2015, č.k. 14C/186/2011-293 sa p o t v r d z u j e. Žalovanej sa proti žalobcovi p r i z n á v a nárok na plnú náhradu trov odvolacieho konania. o d ô v o d n e n i e : 1.1. Okresný súd Bratislava I rozsudkom zo dňa 17.2.2015, č.k. 14C/186/2011-261 zamietol návrh žalobcu, ktorým sa domáhal uložiť žalovanej povinnosť zaplatiť mu sumu 4.453,30 eur s 9,25 % úrokom z omeškania ročne od 19. 4. 2011 do zaplatenia, titulom náhrady škody spôsobenej nesprávnym úradným postupom Národnej banky Slovenska (ďalej „NBS“) a návrh žalobcu na začatie prejudiciálneho konania pred Súdnym dvorom podľa čl. 267 Zmluvy o fungovaní Európskej únie. Žalovanej náhradu trov konania nepriznal. 1.2. Zamietajúci výrok o predmete sporu právne odôvodnil §1, § 3 ods.1 písm. d/, 2, § 9 ods.1, 2, § 15 ods.1, § 17 ods.1 zák. č. 514/2003 Z. z., § 127 ods.2, § 128 zákona č. 566/2001 Z. z. zákon o cenných papieroch (ďalej „ZoCP“), keď po vykonanom dokazovaní dospel k záveru, že v danej veci neboli splnené zákonné podmienky vyplývajúce z § 3 ods. 1 písm. d/ a § 9 zák. č. 514/2003 Z. z. pre vyvodenie zodpovednosti voči štátu za škodu. V odôvodnení rozhodnutia konštatoval, že žalobca bol členom družstva PODIELOVÉ DRUŽSTVO SLOVENSKÉ INVESTÍCIE (ďalej „Družstvo“, alebo „PDSI“), do ktorého vložil členský vklad vo výške 2.447,05 eur. Zo Zmluvy o zriadení portfólia z 2.6.2008 mal preukázané založenie zmluvného vzťahu medzi Družstvom a obchodníkom s cennými papiermi CAPITAL INVEST, o.c.p., a.s.; predmetná zmluva bola obchodníkom s cennými papiermi vypovedaná listom z 30.3.2010 s účinnosťou od 1.5.2010. Po tomto úkone Družstvo listom z 15.4.2010 požiadalo Národnú banku Slovenska o preskúmanie postupu spoločnosti CAPITAL INVEST, o.c.p., a.s. - v tomto čase Družstvo však nepodalo žalobu voči obchodníkovi s cennými papiermi o náhradu škody, ale žiadalo NBS aby situáciu riešila. 1.3. Na základe zisteného skutkového stavu do 1.6.2010 - NBS ako aj jej právny predchodca Úrad pre finančný trh v súlade so zákonom č. 566/2001 Z.z. o cenných papieroch postupovali správne vo vzťahu k Družstvu, ktoré bolo NBS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prvej inštancie preukázaný zo Zápisu z prerokovania problémov a nezrovnalostí v činnosti družstiev z 24.8.2007. Družstvo dňa 10.10.2007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1.4. Z obsahu listinných dôkazov, ako aj z obsahu výpovede splnomocneného zástupcu žalovanej mal súd prvej inštancie preukázané, že NBS vykonala v období od 20.4.2010 do 6.5.2010 u obchodníka s cennými papiermi dohľad na mieste a listom z 20.4.2010 vyzvala Družstvo na predĺženie žiadosti o schválenie dodatku Prospektu investície tak, aby Družstvo mohlo pokračovať v zhodnocovaní finančných prostriedkov (podľa zistení NBS sa podstatná časť Prospektu investície stala neaktuálna). Družstvo predložilo NBS dňa 28.4.2010 žiadosť o schválenie dodatkov k Prospektu investície, konanie bolo podľa § 21ods.1 písm. a/ zák. č.747/2004 Z.z. prerušené rozhodnutím OPK-5664/1-2/2010 z 10.5.2010 na čas, kedy Družstvo bolo povinné odstrániť nedostatky žiadosti a žiadosť doplniť. Družstvo ani po opakovanom predĺžení lehoty na odstránenie vád žiadosti nedostatky neodstránilo, v dôsledku čoho NBS rozhodnutím OPK-5664/1-5/2010 z 26.8.2010 konanie vo veci žiadosti o schválenie dodatkov k Prospektu investície, zastavila. Rozhodnutie bolo potvrdené rozhodnutím Bankovej rady NBS číslo GUV-1744/2010 z 8.12.2010 (ktoré nadobudlo právoplatnosť dňa 16.12.2010). NBS súbežne začala voči Družstvu konanie o uložení sankcie podľa § 144 ods.4 zák.č. 566/2001 Z.z. za porušenie ustanovenia §129 ods.3 v spojení s ustanovením §128 ods.1 písm. b/, c/, h/, §125c ods. 1 v spojení s §127 ods. 4 ZoCP a rozhodnutím ODT -10890-4/2010 z 30.5.2011( právoplatným dňa 18.7.2011) zakázala predaj majetkových hodnôt; Družstvu nezakázala vykonávať inú činnosť, keďže NBS takéto kompetencie voči Družstvu ako podnikateľskému subjektu nemala. NBS na základe získaných poznatkov o činnosti Družstva ako aj obchodníka s CP, podala dňa 27.7.2010 orgánom činným v trestnom konaní oznámenie o podozrení zo spáchania trestného činu. Uznesením Prezídia Policajného zboru, Úradu boja proti korupcii, vyšetrovateľa odboru boja proti korupcii č. k. ČVS:PPZ-153/BPK-B-2010 zo 16. 11. 2010, bolo dňa 10.8.2010 začaté trestné stíhanie podľa § 199 ods. 1 Trestného poriadku pre obzvlášť závažný zločin podvodu podľa § 221 ods. 1 a ods. 4 písm. a/ Trestného zákona spolupáchateľstvom podľa § 20 Trestného zákona. 1.5. Súd prvej inštancie v odôvodnení rozhodnutia konštatoval, že žalobca bol povinný preukázať zákonné podmienky vzniku zodpovednosti žalovanej za vznik škody, ktorá mala žalobcovi vzniknúť v príčinnej súvislosti s nesprávnym úradným postupom NBS pri výkone dohľadu nad Družstvom, ktorého bol členom. Žalobca nepreukázal, že by NBS vo vzťahu k Družstvu nesprávne úradne postupovala. Práve naopak, v konaní bolo preukázané, že NBS až od účinnosti zákona č.566/2001 Z.z. o cenných papieroch od 1.6.2010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 2 ods.2 Ústavy Slovenskej republiky a v rozpore s ustanoveniami zákona č. 566/1992 Zb. o Národnej banke Slovenska, so zákonom č.566/2001 Z.z. o cenných papieroch a zákonom č. 747/2004 Z.z. o dohľade nad finančným trhom. Na základe uvedeného dospel k záveru, že žalobca nepreukázal už prvú z troch podmienok vzniku zodpovednosti za vznik škody, a to nesprávny úradný postup NBS. Z dôvodu hospodárnosti konania sa s ostatnými podmienkami vzniku zodpovednosti štátu - výškou škody a príčinnou súvislosťou s nesprávnym úradným postupom NBS pri výkone dohľadu nad Družstvom ďalej nezaoberal. 1.6. Súd prvej inštancie zaujal názor, že nárok na náhradu škody voči štátu môže byť úspešne uplatnený iba vtedy, ak poškodený nemôže dosiahnuť uspokojenie svojej pohľadávky voči dlžníkovi, ktorý je povinný plniť. Uznesením Okresného súdu Bratislava I z 11.4.2011, sp. zn. 3K 95/2010 mal preukázané, že na majetok Družstva ako úpadcu bol vyhlásený konkurz. Do funkcie správcu bol ustanovený L.. L. C. a veritelia Družstva boli vyzvaní na prihlásenie pohľadávok v lehote 45 dní odo dňa vyhlásenia konkurzu. Mal za zrejmé, že vzhľadom na vznik nároku žalobcu voči Družstvu na vyplatenie vyrovnacieho podielu, žalobca patril medzi skupinu veriteľov Družstva oprávnených prihlásiť si svoju pohľadávku do konkurzu, čo žalobca formou prihlášky do konkurzu urobil a uplatnil si pohľadávku vo výške 4453,30 eur (predmetná pohľadávka je vedená na OS BA I pod sp.zn. 2Cbi 461/2011 a doposiaľ o nej nebolo rozhodnuté). Poukazujúc na ustálenú súdnu judikatúru, rozhodnutia Najvyššieho súdu Slovenskej republiky sp. zn. 4Cz 110/84 (publikovaného Výbere rozhodnutí a stanovísk Najvyššieho súdu Slovenskej republiky pod č. 4/87), ktorá je s poukazom na závery rozsudku Najvyššieho súdu Slovenskej republiky z 31.5.2006, sp. zn. 4Cdo 199/2005 naďalej aplikovateľná a rozhodnutia Najvyššieho súdu Českej republiky, sp. zn. 25 Cdo 1404/2004 platí, že nárok na náhradu škody podľa zák.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podľa názoru súdu prvej inštancie daný základný predpoklad zodpovednosti štátu, či už podľa zákona č. 58/1969 Zb. alebo zákona č. 514/2003 Z.z., a tým ani predpoklad existencie škody. S poukazom na tieto skutočnosti súd prvej inštancie vyhodnotil žalobu za predčasne podanú. 1.7. Súd prvej inštancie žalobu zamietol ako predčasne podanú aj z dôvodu, že žalobca ako bývalý člen družstva, ktorý sa stal v dôsledku nevyplatených finančných prostriedkov družstvom veriteľom družstva, si svoje nároky na náhradu škody môže uplatniť v zmysle ustanovenia §243a ods.4 Obchodného zákonníka za splnenia podmienok vzniku škody voči členom predstavenstva družstva alebo členom kontrolnej komisie podľa ustanovenia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žalobcu na náhradu škody voči vyššie uvedeným subjektom Družstva vylučuje možnosť, aby sa žalobca domáhal náhrady škody voči štátu podľa zákona č.514/2003 Z.z.. Žalobca nepreukázal, že by sa bez svojej viny bezúspešne domáhal náhrady škody voči subjektom Družstva. 1.8. Podľa názoru súdu prvej inštancie je v danom prípade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žalobcovi vznikla škoda. Žalobca poukázal na to, že mu vznikla škoda aj v príčinnej súvislosti so zanedbaním dohľadu zo strany NBS nad činnosťou obchodníka s CP, pričom uviedol, že Družstvo poskytovalo finančné prostriedky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žalobcu. 1.9. Podľa názoru súdu prvej inštancie, žalovaná v konaní preukázala, že NBS dohľad nad dohliadaným subjektom - Družstvom nezanedbala.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Za pravdivosť údajov v Prospekte investície zodpovedali príslušné orgány Družstva. Žalovaná preukázala, že nebolo v právomoci NBS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ZoCP). NBS nemohla vykonávať dohľad nad celkovou činnosťou Družstva, pretože v takom prípade by došlo k prekročeniu jej kompetencií. NBS až od 1.6.2010 bola oprávnená dohliadať aj na skutočnosť, či vyhlasovateľ majetkových hodnôt dodržiava schválený Prospekt investície. 1.10. Súd prvej inštancie konštatoval, že štát Slovenská republika, nemôže priamo zasahovať do vlastnej činnosti Družstva a jeho majetkovoprávnych vzťahov, v ktorých má Družstvo autonómne postavenie. Vnútorné vzťahy Družstva sa spravovali v danom čase stanovami družstva a Obchodným zákonníkom. Žalobca ako člen Družstva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Žalobca nepreukázal, že počas členstva v Družstve realizoval svoje oprávnenia vyplývajúce z členstva tak, že by aktívne zasahoval do činnosti Družstva za účelom odvrátenia hroziacej škody pri zistení nedostatkov v činnosti štatutárnych zástupcov Družstva. 1.11. Rozhodnutie v časti výroku, ktorým návrh žalobcu na začatie prejudiciálneho konania pred Súdnym dvorom Európskej únie zamietol, súd prvej inštancie právne odôvodnil ust. § 109 ods. 1 písm. c/ zák. č. 99/1963 Zb. v znení účinnom do 30.6.2016 (ďalej „O.s.p.“), článkom 267 Zmluvy o fungovaní Európskej únie a vecne tým, že nie je povinný predložiť prejudiciálnu otázku formulovanú žalobcom Súdnemu dvoru Európskej únie, nakoľko nejde o súd rozhodujúci v poslednom stupni, proti rozhodnutiu, proti ktorému nie je prípustný opravný prostriedok a nejde ani o posúdenie platnosti ustanovenia práva únie, ale výlučne o otázku výkladu práva Európskej únie, resp. jeho porušenia a nebolo potrebné skúmať naplnenie niektorej z výnimiek zbavujúcich súdny orgán povinnosti položiť prejudiciálnu otázku. 1.12. O trovách konania rozhodol podľa § 142 ods. 1 O.s.p.. 2. 1. Proti rozsudku podal v zákonnej lehote odvolanie žalobca namietajúc, že konanie má inú vadu, ktorá mohla mať za následok nesprávne rozhodnutie vo veci (§ 205 ods. 2 písm. b/ O. s. p.), súd prvej inštancie neúplne zistil skutkový stav veci, pretože nevykonal navrhnuté dôkazy, potrebné na zistenie rozhodujúcich skutočností (§ 205 ods. 2 písm. c/ O. s. p.), súd prvej inštancie dospel na základe vykonaných dôkazov k nesprávnym skutkovým zisteniam (§ 205 ods. 2 písm. d/ O. s. p.) a rozhodnutie súdu prvej inštancie vychádza z nesprávneho právneho posúdenia veci (§ 205 ods. 2 písm. f/ O. s. p.). 2.2. Vo vzťahu k výroku rozhodnutia súdu prvej inštancie, ktorým zamietol žalobu o predmete sporu žalobca poukázal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posúdil ako úplne irelevantný, nakoľko nemohol mať o takto zúženom dohľade orgánu vedomosť. Nesúhlasil so záverom súdu prvej inštancie o tom, že neexistuje príčinná súvislosť medzi škodou a porušením zákonných povinností Národnou bankou Slovenska, spočívajúcou v nesprávnom výkone dohľadu, ktorým bol porušený zák. č. 566/2001 Z. z.. Za obzvlášť nepochopiteľný žalobca považoval záver súdu prvej inštancie ,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2.3. Uviedol, že povinnosťou Národnej banky Slovenska podľa ust. § 137 ods. 2 zákona o cenných papieroch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I.. S. T., K..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žalobcu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 r. o., pričom posledné dve spoločnosti boli opäť 100 % dcérskymi spoločnosťami CI HOLDING, a. s. a vo všetkých troch spoločnostiach bol navyše či už členom predstavenstva alebo konateľom InY.. C. Č., vtedajší predseda predstavenstva obchodníka. Odvolateľ poukázal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2.4. Odvolateľ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Žalobca konštatoval,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podľa názoru žalovanej a prvostupňového súdu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2.5.V odvolaní odvolateľ napokon poukázal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 s. p.. 3. Žalovaná vo vyjadrení sa k odvolaniu žalobcu navrhla rozhodnutie súdu prvej inštancie v napadnutej časti ako vecne a právne správne potvrdiť. Uviedla,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prvej inštancie na základe vykonaného dokazovania dostatočne správne zistil skutkový aj právny stav veci, pričom z jeho činnosti mu boli známe aj iné dôležité skutočnosti (§ 121 O. s. p.), pretože na prvoinštančnom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žalobcovi doposiaľ nevznikla žiadna škoda a nie je možné ani odhadnúť, v akej výške a kedy v budúcnosti mu eventuálne vznikne, pretože vznik samotnej škody a jej výška závisí od výsledku konkurzného konania PDSI. K námietke žalobcu o riadnom nevykonaní listinných dôkazov uviedla, že zo zápisnice z pojednávania súdu jasne vyplýva skutočnosť, že súd oboznámil (vykonal) jednotlivé dôkazy nachádzajúce sa v súdnom spise, pričom pri ich oboznamovaní presne špecifikoval o aké doklady išlo a oboznámil ich obsah. 4.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uplatneného nároku na náhradu škody spôsobenej orgánom štátu, výsledky vykonaného dokazovania správne zhodnotil (§ 191 ods. 1 C.s.p.) a na ich základe dospel k správnym skutkovým a právnym záverom, ktoré v napadnutom rozhodnutí náležite a dostatočne odôvodnil (§ 220 ods. 2 C.s.p.). 5. Odvolací súd, prihliadajúc na obsah súdneho spisu a z neho vyplývajúci skutkový stav, nezistiac v postupe súdu prvej inštancie žiadne vady týkajúce sa procesných podmienok (§ 380 ods. 2 C.s.p.), sa v celom rozsahu po skutkovej a právnej stránke stotožňuje s dôvodmi týkajúcimi sa odvolaním napadnutého rozsudku prvoinštančného súdu v časti vzťahujúcej sa k výroku, ktorým zamietol žalobu na náhradu škody spôsobenej orgánom štátu, v ktorom dostatočne zodpovedal na v konaní nastolené otázky majúce pri rozhodovaní o uplatnenom nároku podstatný význam, pričom sa v rozhodnutí vyporiadal i s podstatnými vyjadreniami strán prednesenými v konaní na súde prvej inštancie (§ 387 ods. 2, 3 C.s.p.). K doplneniu dôvodov rozhodnutia súdu prvej inštancie a v záujme vyporiadania sa s odvolacími námietkami odvolací súd uvádza nasledovné. 6. K žalobcom uplatnenému odvolaciemu dôvodu podľa § 205 ods. 2 písm. d/ O. s. p. v znení účinnom do 30.6.2016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7. K námietke odvolateľa,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8. Hmotnoprávnym základom pre uplatnenie práva žalobcu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9.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10. Zákon č. 514/2003 Z. z. nevysvetľuje ani vzťah príčinnej súvislosti (kauzálny nexus) medzi nesprávnym úradným postupom a škodou.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11.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12. Podľa § 420 ods. 1 Občianskeho zákonníka, každý zodpovedá za škodu, ktorú spôsobil porušením právnej povinnosti. Podľa § 442 ods. 1 Občianskeho zákonníka, uhrádza sa skutočná škoda a to, čo poškodenému ušlo (ušlý zisk). 13.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 č. 566/2001 Z.z. bola vyhlasovateľovi verejnej ponuky majetkových hodnôt stanovená až od 1.1.2009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Z.z. V tejto súvislosti treba poukázať i na to, že žalobca si musel byť vedomý toho, že s jeho investíciou je spojené riziko a že doterajší alebo propagovaný výnos nie je zárukou budúcich výnosov (ust. § 129 ods. 1 písm. b/ zák. č. 566/2001 Z.z. v znení platnom do 21.7.2013; §§ 126 až 130 boli zo zákona č. 566/2001 Z.z. vypustené novelou vykonanou zákonom č. 206/2013 Z.z. účinným dňa 22.7.2013).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14.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15.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16.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euro, opätovne rozhodnutím zo dňa 20. augusta 2008, č. OPK-9750-5/2007,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17.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18. Pokiaľ ide o rozsudok Najvyššieho súdu ČR sp. zn. 29 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prvej inštancie i v tom, že žaloba bola podaná predčasne. 19. Vo vzťahu k námietke žalobcu k okolnosti, že konanie predchádzajúce vydaniu odvolaním napadnutého rozsudku má inú vadu, ktorá mohla mať za následok nesprávne rozhodnutie veci, spočívajúcej vo vykonaní listinných dôkazov v rozpore s ust. v tom čase platného ust. § 129 O.s.p. treba uviesť, že v sporovom konaní sú strany sporu povinné označiť dôkazy na preukázanie svojich tvrdení. Súd rozhodne, ktoré z označených dôkazov vykoná. Podľa ust. § 129 ods. 1 O.s.p. (od 1.7.2016 ust. § 204 C.s.p.) sa dôkaz listinou vykoná tak, že predseda senátu alebo samosudca na pojednávaní listinu alebo jej časť prečíta alebo oznámi jej obsah. Z obsahu spisu vyplýva, že žaloba, následné podania žalobcu a vyjadrenie sa žalovanej boli vzájomne účastníkom súdom prvej inštancie doručované pred pojednávaním nariadeným na deň 17.2.2015. Zo zápisnice z pojednávania súdu nariadeného na deň 17.2.2015 vyplýva, že v jeho priebehu súd prvej inštancie podľa § 118 O. s. p. oznámil výsledky prípravy pojednávania, následne vykonal dokazovanie oboznámením sa s obsahom spisu a listinnými dôkazmi predloženými a označenými žalovanou v podaní zo dňa 13.2.2015 a čiastočným obsahom spisu vedeného na Okresnom súde Bratislava I pod sp. zn. 14C/223/2010 (čl. 240 - 393). Uvedené znamená, že žalobcom vytýkané procesné pochybenie súdu prvej inštancie o riadnom nevykonaní dokazovania nevyhnutného k preukázaniu rozhodujúcich skutočností spôsobom uvedeným v § 129 ods. 1 O.s.p. v znení účinnom do 30.6.2016 nebolo odvolacím súdom zistené. 20. Postup súdu prvej inštancie, ktorý v priebehu označeného pojednávania ako nadbytočné zamietol vykonanie dôkazov navrhnutých žalobcom v jeho písomných podaniach (vrátane navrhnutého dôkazu zabezpečením účtovníctva družstva PDSI, vyžiadaním správy o stave konkurzu a výsluch svedkov I.. S. T. K.., D.. N., I.. Š., I.. T. B. a I.. P. N.), bol rovnako v súlade s ust. § 120 ods.1 O. s. p. v znení účinnom do 30.6.2016. V zmysle citovaného ustanovenia súd nie je viazaný návrhmi strán sporu na vykonanie dokazovania a nemusí vykonať všetky navrhované dôkazy. Posúdenie návrhov na vykonanie dokazovania a rozhodnutie, ktoré z nich budú v rámci dokazovania vykonané, je vždy vecou súdu a nie strán sporu. Na základe uvedeného je potom možné za nedôvodnú považovať i námietku žalobcu o tom, že súd prvej inštancie neúplne zistil skutkový stav veci, pretože nevykonal navrhnuté dôkazy, potrebné na zistenie rozhodujúcich skutočností (§ 205 ods.2 písm. c/ O. s. p. v znení účinnom do 30.6.2016). 21. Vzhľadom na vyššie uvedené odvolací súd napadnutý rozsudok súdu prvej inštancie v časti napadnutej odvolaním , vrátane výroku o trovách konania pred súdom prvej inštancie , podľa § 387 ods. 1,2 C.s.p. ako vecne správny potvrdil. 22. Okresný súd Bratislava I uznesením zo dňa 23.11.2015, č.k. 14C/ 186/2011-293 uložil žalobcovi povinnosť, aby v lehote 10 dní od doručenia predmetného uznesenia zaplatil súdny poplatok za podané odvolanie vo výške 20 eur vyrubený podľa položky 7a Sadzobníka súdnych poplatkov, tvoriaceho prílohu zákona č. 71/1992 Zb. o súdnych poplatkoch v znení neskorších predpisov. 23. Proti tomuto rozhodnutiu podal v zákonnej lehote odvolanie žalobca navrhujúc, aby odvolací súd napadnuté uznesenie zrušil a konanie o vyrubenie súdneho poplatku zastavil. S odkazom na ust. § 18ca zák. č. 71/1992 Zb. v platnom znení mal za to, že nie je povinný poplatok za odvolanie zaplatiť. 24. Odvolací súd preskúmal vec, v ktorej je viazaný rozsahom a dôvodmi odvolania, bez nariadenia odvolacieho pojednávania podľa § 378 ods. 1, § 379, § 380 v spojení s § 470 C.s.p. a dospel k záveru, že odvolanie žalobcu nie je dôvodné. Vychádzajúc z ust. § 470 ods. 2 C.s.p., ktorého účelom je zamedzenie pravej retroaktivity zachovaním účinkov právnych úkonov vykonaných do 30. 6. 2016 (v danej veci odvolaniu podaného proti rozhodnutiu súdu , voči ktorému bolo do 30.6.2016 odvolanie prípustné ), tak odvolací súd, rozhodujúci za účinnosti nového C.s.p., pri svojom rozhodovaní zohľadnil skutkový a právny stav platný v čase rozhodovania prvoinštančného súdu a odvolanie žalobcu podané za staršej procesnej úpravy posúdil ako prípustné. 25. Podľa § 2 ods. 4 veta prvá zák. č. 71/1992 Zb. o súdnych poplatkoch, v odvolacom konaní je poplatníkom ten, kto podal odvolanie, pri dovolaní ten, kto podal dovolanie. Podľa § 5 ods. 1 písm. a/ zák. č. 71/1992 Zb. o súdnych, poplatková povinnosť vzniká podaním návrhu, odvolania a dovolania alebo žiadosti na vykonanie poplatkového úkonu, ak je poplatníkom navrhovateľ, odvolateľ a dovolateľ. Podľa § 6 ods. 1, 2 zák. č. 71/1992 Zb. o súdnych poplatkoch,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26.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(žalobca), odvolateľ, dovolateľ. Ak je sadzba poplatku ustanovená za konanie, rozumie sa tým konanie na jednom stupni. Poplatok podľa rovnakej sadzby sa vyberá i v odvolacom konaní vo veci samej (§ 6 ods. 2 veta prvá citovaného zákona). 27. Podľa Položky č. 7a Sadzobníka súdnych poplatkov v znení účinnom od 1.10.2012, za podanie návrhu na náhradu škody spôsobenej nezákonným rozhodnutím orgánu verejnej moci alebo jeho nesprávnym úradným postupom je určená osobitná sadzba v sume 20 eur. Podľa § 18ca zák.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28. Podľa názoru odvolacieho súdu je v danom prípade žalobca povinný zaplatiť poplatok za odvolanie. Berúc do úvahy hore citované ustanovenia, žalobca by nebol povinný zaplatiť poplatok za odvolanie iba v prípade, ak by odvolanie podal pred 30. septembrom 2012. V posudzovanej veci bolo odvolacie konanie začaté po 1. 10. 2012,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žalobcu bez právneho významu. 29.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Odvolateľovi ďalej dáva do pozornosti Stanovisko občianskoprávneho kolégia Najvyššieho súdu Slovenskej republiky zo dňa 3. decembra 2015 k otázke vzniku poplatkovej povinnosti v odvolacom a dovolacom konaní, ak v čase podania žaloby bolo konanie oslobodené od súdneho poplatku v zmysle § 4 ods. 1 písm. k/ zákona č. 71/1992 Zb. o súdnych poplatkoch a poplatku za výpis z registra trestov uverejnené v Zbierke stanovísk NS a súdov SR 1/2016. Podľa zjednocujúceho stanoviska k vyššie nastolenej otázke (majúcej podstatný právny význam pri posúdení odvolania žalobcu v danej veci), ak bolo odvolanie (dovolanie) podané po 30. septembri 2012, vzťahuje sa na poplatkovú povinnosť v odvolacom (dovolacom) konaní právna úprava účinná od 1. októbra 2012, i keď konanie vo veci samej na súde prvého stupňa začalo do 30. septembra 2012. 30. Uznesenie súdu prvej inštancie, ktorým za daného skutkového a právneho stavu uložil žalobcovi povinnosť zaplatiť súdny poplatok za podané odvolanie v sume 20 eur, je vecne a právne správne; rozhodnutie obsahuje náležitosti vyplývajúce z ustanovenia § 167 ods. l, § 169 ods. l O.s.p. v znení účinnom do 30.6.2016 a súdny poplatok je uvedený v správnej sume (§ 1, § 6 ods. 2 zák. č. 71/1992 Zb. o súdnych poplatkoch a poplatku za výpis z registra trestov v znení zmien a doplnkov, položka č. 7a Sadzobníka súdnych poplatkov, ktorý tvorí neoddeliteľnú súčasť zákona o súdnych poplatkoch). 31. Na základe uvedeného odvolací súd uznesenie Okresného súdu Bratislava I zo dňa 23.11.2015, č.k. 14C/186/2011-293 ako vecne a právne správne podľa § 387 ods. 1 C.s.p. potvrdil. 32. O náhrade trov odvolacieho konania odvolací súd rozhodol podľa § 396 ods. 1 C.s.p. v spojení s § 255 ods. 1 a § 262 ods. 1 C.s.p. a v odvolacom konaní plne úspešnej žalovanej priznal nárok na plnú náhradu trov odvolacieho konania, o výške ktorých rozhodne po právoplatnosti tohto rozsudku súd prvej inštancie samostatným uznesením (§ 262 ods. 2 C.s.p.). 33.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https://www.kauzis.sk/judikatura/r/ECLI:SK:KSBA:2016:1111244503.1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