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7Co/262/2016 z 27. 9. 2016</w:t>
      </w:r>
    </w:p>
    <w:p>
      <w:r>
        <w:t>Rozsudok Krajského súdu Bratislava z 27. septembra 2016, sp. zn. 7Co/262/2016, ECLI:SK:KSBA:2016:1111244723.1</w:t>
      </w:r>
    </w:p>
    <w:p>
      <w:r>
        <w:t>Súd: Krajský súd Bratislava</w:t>
      </w:r>
    </w:p>
    <w:p>
      <w:r>
        <w:t>Spisová značka: 7Co/262/2016</w:t>
      </w:r>
    </w:p>
    <w:p>
      <w:r>
        <w:t>ECLI: ECLI:SK:KSBA:2016:1111244723.1</w:t>
      </w:r>
    </w:p>
    <w:p>
      <w:r>
        <w:t>Dátum vydania: 27. 9. 2016</w:t>
      </w:r>
    </w:p>
    <w:p>
      <w:r>
        <w:t>Forma: Rozsudok</w:t>
      </w:r>
    </w:p>
    <w:p>
      <w:r>
        <w:t>Oblasť práva: Občianske právo</w:t>
      </w:r>
    </w:p>
    <w:p>
      <w:pPr>
        <w:pStyle w:val="Heading2"/>
      </w:pPr>
      <w:r>
        <w:t>Text rozhodnutia</w:t>
      </w:r>
    </w:p>
    <w:p>
      <w:r>
        <w:t>Súd: Krajský súd Bratislava Spisová značka: 7Co/262/2016 Identifikačné číslo súdneho spisu: 1111244723 Dátum vydania rozhodnutia: 28. 09. 2016 Meno a priezvisko sudcu, VSÚ: JUDr. Blanka Podmajerská ECLI: ECLI:SK:KSBA:2016:1111244723.1 ROZSUDOK V MENE SLOVENSKEJ REPUBLIKY Krajský súd v Bratislave v senáte zloženom z predsedníčky senátu JUDr. Blanky Podmajerskej a členov senátu JUDr. Blanky Malichovej a Mgr. Adely Unčovskej, v právnej veci žalobcu: R. L., nar. XX. XX. XXXX, bytom N. XX, R., zast. advokátskou kanceláriou FUTEJ &amp; Partners s.r.o., IČO: 35 955 341, Radlinského č. 2, Bratislava, proti žalovanej: Slovenská republika zast. Národnou bankou Slovenska, Imricha Karvaša č. 1, Bratislava, o náhradu škody 12.900 eur s príslušenstvom, na odvolanie žalobcu proti rozsudku Okresného súdu Bratislava I zo dňa 15. januára 2014, č. k. 25C/201/2011-179, č. k. 25C/201/2011-200, jednomyseľne takto r o z h o d o l : Rozsudok súdu prvej inštancie sa v napadnutej časti p o t v r d z u j e. Žalovanej sa proti žalobcovi p r i z n á v a nárok na plnú náhradu trov odvolacieho konania. o d ô v o d n e n i e : 1. Súd prvej inštancie napadnutým rozsudkom zamietol návrh žalobcu, ktorým sa domáhal uložiť žalovanej povinnosť zaplatiť mu sumu 12.900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rozhodol tiež, že nepožiada Súdny dvor Európskej únie o rozhodnutie o predbežnej otázke podľa čl. 267 Zmluvy o fungovaní Európskej únie, a návrh žalobcu na prerušenie konania zamietol. 2. Žalovanej náhradu trov konania nepriznal. 3.1. Svoje rozhodnutie v časti výroku, ktorým žalobu o zaplatenie istiny 12.900 eur s príslušenstvom zamietol, odôvodnil právne ust. § 3 ods. 2, § 9 ods., § 17 ods. 1 zák. č. 514/2003 Z. z. o zodpovednosti za škodu spôsobenú pri výkone verejnej moci a o zmene niektorých zákonov a vecne tým, že žalobca v konaní vznik škody a nesprávny úradný postup žalovanej, ako ani príčinnú súvislosť medzi škodou a nesprávnym úradným postupom nepreukázal. 3.2. Vykonaným dokazovaním mal súd prvej inštancie preukázané, že Úrad pre finančný trh (ďalej len "úrad") rozhodnutím zo dňa 21. 3. 2002 schválil Družstvu Prospekt investície, pri ktorom Družstvo požiadalo návrhom na začatie konania, doručeným úradu dňa 16. 4. 2003, o schválenie jeho dodatku. Úrad oboznámil Družstvo v upozornení zo dňa 13. 5. 2003 o splnení podmienok pre schválenie tohto dodatku podľa § 127 ods. 4 v spojení s § 122 ods. 7 zákona č. 566/2001 Z. z. Prílohou žiadosti Družstva bola aj zápisnica z riadnej členskej schôdze Družstva zo dňa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2. 6. 2008 uzavrelo Družstvo s Obchodníkom s cennými papiermi (ďalej len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8. 1. 2008, č. OPK-9750/3/2007 NBS na základe kontroly vykonanej v roku 2007 uložila OCP pokutu vo výške 500.000,- Sk za porušenie v rozhodnutí špecifikovaných ustanovení zákona č. 566/2001 Z. z.. Banková rada Národnej banky Slovenska (ďalej len „NBS“ )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4. 2008, č. OPK-2744-5/2007-PLP zmenila podľa § 59 ods. 4 zákona č. 566/2001 Z. z. obchodníkovi s cennými papiermi povolenie na poskytovanie investičných služieb, udelené rozhodnutím zo dňa 22. 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3. 2010 Družstvo požiadalo listom z 15. 4. 2010 Národnú banku Slovenska o preskúmanie postupu OCP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ako 20 miliónov eur. Ďalším listom zo dňa 23. 4. 2010 požiadalo Družstvo Národnú banku Slovenska o zjednanie nápravy v činnosti OCP, pretože tento si neplnil svoje základné povinnosti voči Družstvu, spočívajúce v zabezpečení zhodnotenia finančných prostriedkov jemu zverených do správy. NBS listom zo dňa 30. 4. 2010 a následne urgenciou zo dňa 30. 6. 2010 požiadala predsedu predstavenstva Družstva a aj Družstvo samotné o predloženie špecifikovanej písomnej informácie a dokumentácie k zmluve za účelom dohľadu na mieste. Listom zo dňa 14. 5. 2010 Národná banka Slovenska upozornila Družstvo,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zo dňa 1. 6. 2010 vyžiadala od Družstva bližšie špecifikované doklady, najmä uzavreté kúpne zmluvy, generálne splnomocnenia pre B.. M. Č., B.. Q. C., V.. na zastupovanie Družstva, ako aj doklady o finančnom vysporiadaní podľa Zmluvy o kúpe cenných papierov z 5. 10. 2009. Dňa 12. 7. 2010 vydala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1. 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Uvedeným rozhodnutiam predchádzala výzva Národnej banky Slovenska zo dňa 10. 5. 2010 na odstránenie nedostatkov žiadosti o schválenie Prospektu investície z 28. 4. 2010, ako aj doplnenia dodatku k Prospektu investície, pričom rozhodnutím z 10. 5. 2010, č. OPK-5664/1-2/2010 NBS prerušila konanie podľa § 21 ods. 1 písm. a/ zákona č. 747/2004 Z. z. o dohľade. V poradí ďalším rozhodnutím zo dňa 30. 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Národná banka Slovenska sa pritom dozvedela, že u Družstva nastali také zmeny, pre ktoré sa Prospekt investície stal neaktuálny a Družstvo neurobilo žiadne kroky k náprave a k tomu, aby stav Družstva uviedlo do súladu s údajmi v Prospekte investície. Národná banka Slovenska oznámila na svojej webovej stránke obsah predmetného rozhodnutia, ktoré nadobudlo právoplatnosť dňa 18. 07. 2011. Zistiac pri výkone dohľadu na diaľku niektoré skutočnosti nasvedčujúce tomu, že neznámym páchateľom bol spáchaný skutok, ktorý by mohol naplniť znaky skutkovej podstaty trestného činu, podala dňa 27. 7. 2010 trestné oznámenie, listom z 26. 4. 2007 požiadala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8. 2007 predložilo audítorskú správu a konsolidovanú účtovnú závierku za rok 2006. Dňa 2. 6. 2008 reagovalo i na žiadosť o odstránenie nedostatkov náležitostí polročnej správy za I. polrok 2007 a dňa 8. 9. 2008 vo vzťahu k polročnej finančnej správe za polrok 2008. Podľa zápisu z prerokovania problémov a nezrovnalostí z 24. 8. 2007 Národná banka Slovenska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nedodržalo Prospekt investície. NBS preto považovala za vhodné, aby sa v aktívach Družstva nachádzali finančné nástroje aj iných subjektov, ako subjektov nachádzajúcich sa v skupine CI HOLDING, a. s., z dôvodu rozloženia investičného rizika. Za týmto účelom odporučila zosúladiť štruktúru aktív Družstva podľa schváleného Prospektu investície najneskôr do 31. 12. 2007 a Družstvo sa zaviazalo zaslať písomné stanovisko o spôsobe riešenia daného stavu do 15. 10. 2007. Splnomocnený zástupca Družstva, G.. M. T.,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1.1. 2008 nakupuje do portfólia vždy tri zmenky od troch samostatných právnych subjektov, namiesto doterajšej jednej zmenky jedného emitenta, ktoré opatrenie zabezpečí súlad v rozložení investičného rizika so schváleným znením Prospektu investície. 3.3. Vo vzťahu k OCP súd prvej inštancie z listinných dokladov zistil, že po obdržaní vyúčtovaní k zmluve o riadení portfólia z 8. 1. 2010 Družstvo vo vyjadrení z 19. 3. 2010 upozorňovalo OCP na závažný nesúlad skutočnej finančnej kondície portfólia, ktoré na základe zmluvy obchodník riadil a obhospodaroval, oproti prezentovaným výsledkom podľa vyúčtovania zo dňa 8. 1. 2010. Listom z 12. 4. 2010 Družstvo vyzvalo OCP na predloženie správy o zhodnotení finančných prostriedkov za 4. štvrťrok 2009 a za 1. štvrťrok 2010, v súlade so zmluvou, najneskôr do 16. 4. 2010. Listom zo 16. 4. 2010 Družstvo oznámilo OCP predbežnú stratu v sume 24.764.991 eur, spôsobenú jeho konaním, ktoré zároveň považovalo za závažné porušenie zmluvných povinností, ako aj povinností daných právnymi predpismi a súčasne OCP vyzvalo, aby v lehote do 15 dní od doručenia listu vzniknutú stratu aj nahradil. Listami zo dňa 3. 5. 2010 a 17. 5. 2010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5. 2010 vyzvalo OCP na vrátenie neoprávnene vyplatenej odmeny vo výške 228.954 eur a na doplatenie rozdielu zhodnotenia portfólia za IV. kvartál 2009 a I. kvartál 2010, pretože portfólio Družstva nebolo zhodnotené na zmluvne stanovenú 8% úroveň a bolo vo výraznej strate. Ďalej mal súd prvej inštancie za preukázané, že Okresný súd Bratislava I uznesením z 11. 4. 2011, č. k. 3K/95/2010, právoplatným dňa 5. 5. 2011, vyhlásil konkurz na majetok Družstva ako úpadcu a do funkcie správcu bol ustanovený G.. G. M., ktorý podal dňa 24. 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ktoré počas celého svojho fungovania poukazovalo na to, že na jeho činnosť dohliada NBS. Masa pohľadávok prihlásených do konkurzu bola vyššia ako stanovený odhad skutočných vkladov a nachádzali sa medzi nimi aj fiktívne pohľadávky, ktoré však správca konkurznej podstaty nevedel určiť. Ten vyjadril pochybnosti aj vo vzťahu k nárokom na výplatu vyrovnacích podielov, ktoré predstavenstvo Družstva vystavovalo tesne pred konkurzom a poukázal aj na to,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Slovenskej republike zastúpenej Národnou bankou Slovenska,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3.4. Žalobca uviedol, že jeho členstvo v Družstve vzniklo dňa 18. 4. 2005, čo potvrdzuje rozhodnutie predstavenstva Družstva o prijatí za člena Družstva zo dňa 2.5. 2005, pričom do Družstva vložil vklad vo výške 2.655,51 eur rozdelený na dve čiastky (členský vklad a ážio). Jeho členstvo v Družstve zaniklo na základe jeho žiadosti o zrušenie členského podielu zo dňa 7. 1. 2011, dňom 10. 1. 2011, pričom mu vzniklo právo na vyplatenie vyrovnacieho podielu vo výške 12.900 eur; ten bol prevedený do zmenky na videnie č. 4007. Žalobca požiadal NBS o predbežné prerokovanie nároku na náhradu škody vo výške 12.900 eur, avšak bezúspešne. Súčasne si prihlásil pohľadávku voči Družstvu v konkurznom konaní prebiehajúcom na Okresnom súde Bratislava I pod sp. zn. 3K/95/2010, ktorú však správca konkurznej podstaty v celom rozsahu poprel a žalobca si následne pohľadávku uplatnil aj v incidenčnou žalobou, o ktorej sa vedie na Okresnom súde Bratislava I konanie pod sp. zn. 6Cbi/39/2011. 3.5. Aplikujúc ust. § 3 ods. 1, 2, § 9 ods. 1, § 15 ods. 1 a § 17 ods. 1 zák. č. 514/2003 Z.z. o zodpovednosti za škodu spôsobenú pri výkone verejnej moci v znení neskorších predpisov na zistený skutkový stav veci, súd prvej inštancie dospel k záveru, že žalobca v konaní nepreukázal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spôsobom,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Žalobca sa preto podľa súdu prvej inštancie musí domáhať zaplatenia svojej pohľadávky voči Družstvu, ktoré je vo vzťahu k nemu v pozícii dlžníka/povinného, resp. osoby, ktorá je povinná vydať získaný prospech v podobe vyrovnacieho podielu. Oprávnenosť jeho nároku uplatneného v konkurznom konaní formou prihlášky voči Družstvu je v prvom rade predmetom konania vedeného na Okresnom súde Bratislava I, pod sp. zn. 3Cbi/92/2011. Z vyjadrenia správcu konkurznej podstaty úpadcu zo dňa 20. 8. 2013 ale vyplynulo, že konkurzné konanie nie je právoplatne skončené, nakoľko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Slovenskej republike - NBS, Slovenskej republike -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žalobca v záväzkovom vzťahu, a z ktorého majetku by mala byť uspokojená jeho pohľadávka, uplatňovaná i v prebiehajúcom konaní, titulom náhrady škody za nesprávny úradný postup. Z tohto dôvodu nemohol súd v rozhodnom čase ustáliť, či a najmä v akej výške vznikla navrhovateľovi škoda, a ktoré okolnosti sú rozhodné aj pre plynutie premlčacej doby na uplatnenie nároku na náhradu škody voči štátu. V dôsledku uvedeného považoval súd prvej inštancie žalobu za predčasne podanú. 3.6. K rozhodnutiu NS ČR sp. zn. 29Cdo 4968/2009, na ktoré žalobca poukazoval, súd prvej inštancie uviedol, že jeho závery sú na daný prípad neaplikovateľné, nakoľko konkurzné konanie v danej veci nie je ukončené a vzhľadom na jeho stav nemožno jednoznačne konštatovať vylúčenie možnosti uspokojenia pohľadávky žalobcu ako prípadného veriteľa v rozsahu, v akom sa v prebiehajúcom konaní domáha náhrady škody. 3.7. Súd prvej inštancie nemal v konaní za preukázaný ani nesprávny úradný postup, ktorý mal podľa žalobcu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8. 2007 a v 3/ prijatí nedostatočných opatrení na nápravu protiprávneho stavu po zistení závažných pochybení obchodníka pri činnosti voči Družstvu. V tejto súvislosti súd prvej inštancie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z 26. 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Národná banka Slovenska konala v rámci svojich oprávnení stanovených zákonom, preto v tomto smere nedošlo z jej strany k nesprávnemu úradnému postupu. 3.8. K nesprávnemu úradnému postupu, spočívajúcemu v prijatí nedostatočných opatrení na nápravu protiprávneho stavu po zisteniach v Prerokovaní nedostatkov podľa zápisu z 24. 8. 2007, súd prvej inštancie zdôraznil, že predmetom konania je nesprávny úradný postup Národnej banky Slovenska a nie OCP, preto v priamej príčinnej súvislosti s ním mohla vzniknúť škoda len Družstvu a nie žalobcovi, ktorý nebol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k tomu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8. 1. 2008 č. OPK 9750/3/2007, resp. rozhodnutie z 20. 8. 2008, č. OPK-9750-5/2007) je zrejmé, že Národná banka Slovenska sledovala aj činnosť obchodníka s cennými papiermi, pričom nebolo jej povinnosťou informovať Družstvo o výsledkoch zistení.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3.9. Prvostupňový súd zamietol návrh žalobcu na doplnenie dokazovania zabezpečením účtovníctva Družstva od roku 2002 do roku 2010 a výsluchom svedkov A.. D. W., B.. G. Š., B.. C. L. a B.. E. W., ktoré považoval za nehospodárne, neúčelné a s vecou nesúvisiace. 3.10. Rozhodnutie v časti výroku, ktorým návrh žalobcu na začatie prejudiciálneho konania pred Súdnym dvorom Európskej únie zamietol, odôvodnil právne ust. § 109 ods. 1 písm. c/ O. s. p., článkom 267 Zmluvy o fungovaní Európskej únie a vecne tým, že nie je povinný predložiť prejudiciálnu otázku formulovanú žalobcom Súdnemu dvoru Európskej únie, nakoľko nejde o súd rozhodujúci v poslednom stupni, žalobca nežiadal o výklad platnosti právneho aktu Európskej únie a zodpovedanie prejudiciálnych otázok žalobcu nie je pre rozhodnutie súdu potrebné. Mal za to, že žalobcom označená smernica Európskeho parlamentu a Rady č. 2003/71/ES zo dňa 4. 11. 2003 bola trasponovaná do nášho právneho poriadku a týkala sa primárne oblasti právnej úpravy prospektu zverejňovania pri verejnej ponuke cenných papierov a nie pri verejnej ponuke majetkových hodnôt, vo vzťahu k prejednávanej veci je irelevantné zaoberať sa otázkami uvedenými žalobcom v návrhu na začatie prejudiciálneho konania. 3.11. O trovách konania rozhodol podľa § 142 ods.1 zák.č. 99/1963 Zb. v znení zmien a doplnkov (ďalej „O. s. p.“) s prihliadnutím na to, že žalovaná si právo na náhradu trov konania neuplatnila. 4.1. Proti zamietajúcemu výroku rozsudku podal žalobca v zákonnej lehote odvolanie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O.s.p.) a rozhodnutie súdu prvej inštancie vychádza z nesprávneho právneho posúdenia veci (§ 205 ods. 2 písm. f/ O.s.p.). 4.2. Vo vzťahu k výroku rozhodnutia súdu prvej inštancie, ktorým zamietol návrh vo veci samej,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B.. M.O.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4.3.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4.4. Žalobca konštatoval,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4.5. V odvolaní napokon poukázal na závery uznesenia Najvyššieho súdu Slovenskej republiky zo dňa 31. januára 2012, sp. zn. 6 MCdo 11/2010 a na to, že zo zápisníc o pojednávaní pred prvoinštančným súdom vyplýva, že listinné dôkazy vyžiadané súdom prvej inštancie, resp. predložené sporovými stranymi, neboli v značnom počte a rozsahu riadne vykonané spôsobom podľa § 129 ods. 1 O. s. p.. 5.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sporové strany vyhlásili, že sú im známe všetky listiny, ktoré sú súčasťou súdneho spisu a preto na ich oboznámení čítaním netrvali. 6. Odvolací Krajský súd v Bratislave rozsudkom zo dňa 9.12.2014 č.k. 5Co/299/2014-213, 5Co/301/2014 rozsudok súdu prvej inštancie v odvolaním napadnutej časti potvrdil a potvrdil tiež uznesenie súdu prvej inštancie zo dňa 19.3.2014 č.k. 25C/201/2011-200. Najvyšší súd Slovenskej republiky svojím uznesením zo dňa 243.2.2016 pod sp. zn. 8Cdo/8/2016 rozsudok označeného odvolacieho súdu vo výroku, ktorým potvrdil rozsudok súdu prvej inštancie vo veci samej, zrušil a vec mu v rozsahu zrušenia vrátil na ďalšie konanie (dovolanie voči výroku potvrdzujúcemu uznesenie prvoinštančného súdu bolo odmietnuté),, keď vyjadrenie žalovanej k odvolaniu žalobcu nebolo tomuto doručené, čím došlo k porušeniu práva na spravodlivý proces a tým k odňatiu možnosti konať pred súdom v zmysle § 237 písm. f/ O.s.p. 7.1. Podľa § 470 ods. 1 C.s.p. ak nie je ustanovené inak, platí tento zákon aj na konania začaté predo dňom nadobudnutia jeho účinnosti. 7.2.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8.1.Odvolací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náležite a dostatočne odôvodnil (§ 220 ods. 2 C.s.p.). 8.2.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8.3.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a v záujme riadneho vysporiadania sa s odvolacími námietkami žalobcu dopĺňa nasledovné. 8.4.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„účastníci konania“ a „navrhovateľ a odporca“ nahradil pojmami „súd prvej inštancie, “ „ strany sporu“ a „žalobca a žalovaný“ tak ako to zaviedol zákon č. 160/2015 Z.z. Civilný sporový poriadok. 9. K doplneniu dôvodov rozhodnutia súdu prvej inštancie a v záujme dôkladného vyporiadania sa s odvolacími námietkami odvolací súd uvádza nasledovné. 10.1.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10.2.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10.3. Hmotnoprávnym základom pre uplatnenie práva žalobcu na náhradu škody je v danom prípade ust. § 9 zák. č. 514/2003 Z. z., podľa ktorého štát zodpovedá za škodu spôsobenú nesprávnym úradným postupom. 10.4.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10.5.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10.6.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10.7.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10.8. Podľa § 420 ods. 1 Občianskeho zákonníka, každý zodpovedá za škodu, ktorú spôsobil porušením právnej povinnosti. Podľa § 442 ods. 1 Občianskeho zákonníka, uhrádza sa skutočná škoda a to, čo poškodenému ušlo (ušlý zisk). 10.9.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10.10.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10.11.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10.12.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ktorej práv či právom chránených záujmov sa má rozhodnutie dotýkať. 10.13.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10.14. Pokiaľ ide o rozsudok Najvyššieho súdu ČR sp. zn. 29 Cdo 4968/2009, na ktorý v odvolaní poukazoval žalobca, jeho interpretácia je nesprávna a zavádzajúca. Tento rozsudok sa predovšetkým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inštanciei v tom, že žaloba bola podaná predčasne. 10.15.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stranám sporu súdom prvej inštancie doručované pred pojednávaním nariadeným na deň 15.1.2014, resp. v jeho priebehu. Zo zápisnice z pojednávania súdu nariadeného na deň 15.1.2014 vyplýva, že v jeho priebehu súd prvej inštancie akceptoval zhodné vyhlásenie prítomných strán o tom, že s obsahom všetkých listinných dôkazov sú oboznámení, nespochybňuje ho žiadna zo strán, preto na ich osobitnom oboznámení súdom čítaním, netrvajú. Uvedené znamená, že žalobcom vytýkané procesné pochybenie súdu prvej inštancie o riadnom nevykonaní dokazovania nevyhnutného k preukázaniu rozhodujúcich skutočností spôsobom uvedeným v § 129 ods. 1 O.s.p. v znení účinnom do 30.6.2016 nebolo odvolacím súdom zistené. 10.16. Postup súdu prvej inštancie, ktorý v priebehu označeného pojednávania ako nadbytočné zamietol vykonanie dôkazov navrhnutých žalobcom v jeho písomných podaniach (vrátane navrhnutého dôkazu zabezpečením účtovníctva družstva PDSI, vyžiadaním správy o stave konkurzu a výsluch svedkov B.. Q. C. V.., A.. W., B.. Š., B.. C. L.M. a B.. E. W.Ú.),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11. Záverom odvolací súd zdôrazňuje, že žalobca odvolaciu argumentáciu založil na rovnakom skutkovom a právnom zdôvodnení ako v konaní pred súdom prvej inštancie a v odvolacom konaní neuviedol žiadne nové skutočnosti a dôkazy, ktoré by odôvodňovali odlišné posúdenie otázky vzniku nároku na uverejnenie odpovede, zatiaľ čo závery súdu prvej inštancie sú v tomto smere dostatočne podložené výsledkami vykonaného dokazovania a v jeho rozhodnutí aj dostatočne vyargumentované. 12. Vzhľadom na vyššie uvedené odvolací súd napadnutý rozsudok súdu prvej inštancie v časti napadnutej odvolaním , vrátane výroku o trovách konania pred súdom prvej inštancie, podľa § 387 ods. 1,2 C.s.p. ako vecne správny potvrdil. 13.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https://www.kauzis.sk/judikatura/r/ECLI:SK:KSBA:2016:1111244723.1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