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4Co/179/2015 z 19. 4. 2016</w:t>
      </w:r>
    </w:p>
    <w:p>
      <w:r>
        <w:t>Rozsudok Krajského súdu Bratislava z 19. apríla 2016, sp. zn. 4Co/179/2015, ECLI:SK:KSBA:2016:1111244735.2</w:t>
      </w:r>
    </w:p>
    <w:p>
      <w:r>
        <w:t>Súd: Krajský súd Bratislava</w:t>
      </w:r>
    </w:p>
    <w:p>
      <w:r>
        <w:t>Spisová značka: 4Co/179/2015</w:t>
      </w:r>
    </w:p>
    <w:p>
      <w:r>
        <w:t>ECLI: ECLI:SK:KSBA:2016:1111244735.2</w:t>
      </w:r>
    </w:p>
    <w:p>
      <w:r>
        <w:t>Dátum vydania: 19. 4. 2016</w:t>
      </w:r>
    </w:p>
    <w:p>
      <w:r>
        <w:t>Forma: Rozsudok</w:t>
      </w:r>
    </w:p>
    <w:p>
      <w:pPr>
        <w:pStyle w:val="Heading2"/>
      </w:pPr>
      <w:r>
        <w:t>Text rozhodnutia</w:t>
      </w:r>
    </w:p>
    <w:p>
      <w:r>
        <w:t>Súd: Krajský súd Bratislava Spisová značka: 4Co/179/2015 Identifikačné číslo súdneho spisu: 1111244735 Dátum vydania rozhodnutia: 20. 04. 2016 Meno a priezvisko sudcu, VSÚ: JUDr. Valéria Kleinová ECLI: ECLI:SK:KSBA:2016:1111244735.2 ROZSUDOK V MENE SLOVENSKEJ REPUBLIKY Krajský súd v Bratislave v senáte zloženom z predsedníčky senátu JUDr. Valérie Kleinovej a členov senátu JUDr. Michaely Frimmelovej a Mgr. Ingrid Degmovej Pospíšilovej v právnej veci navrhovateľky: Ing. Q. D., B.. XX.XX.XXXX, X. X, X., zast. FUTEJ &amp; Partners, s.r.o., Radlinského 2, Bratislava, proti odporcovi: Slovenská republika, zastúpená Národnou bankou Slovenska, Imricha Karvaša 1, Bratislava, IČO: 30 844 789, o náhradu škody vo výške 43.127,05 eur s príslušenstvom, na odvolanie navrhovateľky proti rozsudku Okresného súdu Bratislava I zo dňa 4. novembra 2014, č.k. 18C 15/2013-125, a proti uzneseniu tohto súdu zo dňa 9. decembra 2014, č.k. 18C 15/2013-171, takto r o z h o d o l : Odvolací súd rozsudok súdu prvého stupňa v napadnutej zamietajúcej časti vo veci samej p o t v r d z u j e . Napadnuté uznesenie súdu prvého stupňa č.k. 18C 15/2013-171 zo dňa 09.12.2014 p o t v r d z u j e . Odporcovi náhradu trov odvolacieho konania n e p r i z n á v a . o d ô v o d n e n i e : Napadnutým rozsudkom súd prvého stupňa zamietol návrh navrhovateľky, ktorým sa od odporcu domáhala zaplatenia 43.127,05 eur s príslušenstvom titulom náhrady škody spôsobenej nesprávnym úradným postupom Národnej banky Slovenska podľa zák. č. 514/2003 Z.z. o zodpovednosti za škodu spôsobenú pri výkone verejnej moci a o zmene niektorých zákonov, a zároveň zamietol návrh navrhovateľky na prerušenie konania z dôvodu predloženia návrhu na začatie prejudiciálneho konania pred Súdnym dvorom Európskej únie podľa článku 267 Zmluvy o fungovaní Európskej únie. Odporcovi nepriznal náhradu trov konania. Svoje rozhodnutie o zamietnutí návrhu vo veci samej odôvodnil právne ust. § 3 ods. 1, § 4, § 9 ods. 1, § 15, a § 16 zák. č. 514/2003 Z.z. o zodpovednosti za škodu spôsobenú pri výkone verejnej moci a o zmene niektorých zákonov, a vecne tým, že navrhovateľka v konaní nepreukázala namietaný nesprávny úradný postup Národnej banky Slovenska, ani vznik škody, a tým ani príčinnú súvislosť medzi ním tvrdenou škodou a nesprávnym úradným postupom. O trovách konania rozhodol podľa ust. § 142 ods. 1 O.s.p., a v konaní úspešnému odporcovi ich náhradu nepriznal, pretože mu žiadne trovy nevznikli. Vykonaným dokazovaním zistil, že Úrad pre finančný trh rozhodnutím zo dňa 21.03.2002 schválil PODIELOVÉMU DRUŽSTVU SLOVENSKÉ INVESTÍCIE (ďalej len „Družstvo“) Prospekt investície, pri ktorom Družstvo požiadalo návrhom na začatie konania doručeným úradu dňa 16.04.2003 o schválenie jeho dodatku, a to spolu so zápisnicou z riadnej členskej schôdze Družstva zo dňa 09.01.2003, podľa ktorej mal Úrad pre finančný trh schválením Prospektu investície odobriť projekt družstiev, pričom Úrad pre finančný trh v upozornení zo dňa 13.05.2003 oboznámil Družstvo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že vykonáva dohľad nad činnosťou vyhlasovateľa verejnej ponuky majetkových hodnôt podľa ust. § 135 ods. 1 zák. č. 566/2001 Z.z., ale nie dohľad nad celkovou činnosťou Družstva. Družstvo spolupracovalo od roku 2000 so spoločnosťou CAPITAL INVEST, o.c.p., a.s., IČO: 36020095, od roku 2002 so spoločnosťou CAPITAL INVEST, o.c.p., a.s., IČO: 35828749, pričom uvedený obchodník s cennými papiermi od 13.05.2003 (kedy nadobudlo právoplatnosť prvostupňové rozhodnutie Úradu pre finančný trh č. GRUFT-22/2003/OCP zo dňa 22.4.2003 vydané pre obchodníka s cennými papiermi) nemal povolenie na poskytovanie investičnej služby riadenie portfólia podľa § 6 ods. 2 písm. d) Zákona o cenných papieroch, a to do 22.04.2008, z uvedeného vyplýva, že nešlo o kontinuálnu činnosť pri riadení portfólia Družstva obchodníkom s cennými papiermi. Dňa 02.06.2008 uzavrelo Družstvo s obchodnou spoločnosťou CAPITAL INVEST, o.c.p., a.s. v likvidácii, Poľná č. 1, Bratislava, IČO: 35828749, (ďalej „obchodník s cennými papiermi“) Zmluvu o riadení portfólia, podľa ktorej sa obchodník s cennými papiermi, ako obhospodarovateľ, zaviazal riadiť portfólio Družstva ako jeho klienta v súlade so schváleným Prospektom investície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Poukázal na skutočnosť, že Národná banka Slovenska rozhodnutím zo dňa 08.01.2008, č. OPK-9750-3/2007, uložila obchodníkovi s cennými papiermi pokutu vo výške 500.000,- Sk za porušenie v rozhodnutí špecifikovaných ustanovení zák. č. 566/2001 Z.z., pričom po jeho zrušení rozhodnutím zo dňa 20.08.2008, č. OPK-9750-5/2007 uložila obchodníkovi s cennými papiermi opätovne pokutu vo výške 300.000,- Sk za porušenie v rozhodnutí špecifikovaných ustanovení zák. č. 566/2001 Z.z. Rozhodnutím č. OPK-2744-5/2007-PLP zo dňa 22.04.2008 zmenila obchodníkovi s cennými papiermi povolenie na poskytovanie investičných služieb, a povolila mu, okrem iného, poskytovanie investičnej služby podľa ust. § 6 ods. 1 písm. d) v spojení s § 5 ods. 1 písm. a), b), c) zák. č. 566/2001 Z.z., s obmedzením podľa § 59 ods. 3 tohto zákona a poskytovanie investičných služieb, investičných činností a vedľajších služieb podľa § 6 ods. 1 a 2 v spojení s § 5 ods. 1 zák. č. 566/2001 Z.z. v špecifikovanom rozsahu. Po obdržaní výpovede obchodníka s cennými papiermi zo Zmluvy o riadení portfólia požiadalo Družstvo listom zo dňa 15.04.2010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23.04.2010 požiadalo Družstvo Národnú banku Slovenska o zjednanie nápravy v činnosti obchodníka s cennými papiermi, pretože tento si neplnil voči nemu svoje základné povinnosti, spočívajúce v zabezpečení zhodnotenia finančných prostriedkov jemu zverených do správy. Poukázal na skutočnosť, že Národná banka Slovenska rozhodnutím o predbežnom opatrení zo dňa 12.07.2010, č. ODT-8305/2010 podľa § 25 ods. 1 písm. a) zák. č. 747/2004 Z.z. uložila obchodníkovi s cennými papiermi povinnosť zdržať sa nakladania s majetkom klientov, ktorý mu bol zverený bez písomného súhlasu Národnej banky Slovenska, keďže na základe oznámenia najmä Družstva vzniklo dôvodné podozrenie z možného poškodenia klientov obchodníka s cennými papiermi, a rozhodnutím zo dňa 21.12.2010, č. ODT-8305-5/2010, potvrdeným Bankovou radou Národnej banky Slovenska (rozhodnutím zo dňa 01.03.2011, č. GUV-274/2011), odobrala obchodníkovi s cennými papiermi povolenie na poskytovanie investičných služieb z dôvodov podľa § 156 ods. 2 písm. a), § 55 ods. 7, ods. 9, § 85 ods. 2 v spojení s ust. § 84 ods. 1 písm. b), § 76 ods. 2 a § 77 ods. 7 zák. č. 566/2001 Z.z.. Rozhodnutím zo dňa 26.08.2010, č. OPK-5664/1-5/2010 zastavila konanie začaté na žiadosť Družstva o schválenie dodatku k Prospektu investície z dôvodu, že i napriek poskytnutiu dostatočnej lehoty na odstránenie nedostatkov žiadosť neobsahovala náležitosti stanovené zákonom, čo potvrdila Banková rada Národnej banky Slovenska rozhodnutím zo dňa 07.12.2010, č. GUV-1744/2010. Rozhodnutím zo dňa 30.05.2011, č. ODT-10890-4/2010, právoplatným dňa 18.07.2011, zakázala Národná banka Slovenska Družstvu, ako vyhlasovateľovi verejnej ponuky majetkových hodnôt, predaj majetkových hodnôt s tým, že zmenou skutočností uvedených v Prospekte investície Družstvo tento Prospekt nedodržiavalo, a neurobilo žiadne kroky k tomu, aby stav Družstva uviedlo do súladu s údajmi v Prospekte investície. Národná banka Slovenska podala dňa 27.07.2010 trestné oznámenie na neznámeho páchateľa po tom, čo pri výkone dohľadu na diaľku zistila skutočnosti nasvedčujúce spáchaniu skutku, ktorý by mohol naplniť znaky skutkovej podstaty trestného činu. Mal tiež za preukázané, že Národná banka Slovenska podľa zápisu z prerokovania problémov a nezrovnalostí zo dňa 24.08.2007 zistila, že majetok vložený do investičných nástrojov Družstva je tvorený podielmi v družstvách EDSI, KPDSI a DDSI a na 98,85 % podielom zmenkami emitenta CI HOLDING, akciová spoločnosť, a že nakoľko v zmysle prijatej investičnej stratégie v Prospekte investície, by angažovanosť voči jednému emitentovi nemala prekročiť 30 % podielu na celkových aktívach vyhlasovateľa verejnej ponuky, a podiel emitenta CI HOLDING, akciová spoločnosť na celkových aktívach predstavovala 91,45 %, Prospekt investície nebol zo strany Družstva dodržaný. Národná banka Slovenska preto považovala za vhodné v aktívach družstva umiestniť finančné nástroje aj iných subjektov, ako subjektov nachádzajúcich sa v skupine CI HOLDING, a.s., z dôvodu rozloženia investičného rizika, a odporučila zosúladiť štruktúru aktív Družstva podľa schváleného Prospektu investície najneskôr do 31.12.2007. Splnomocnený zástupca Družstva na to v liste zo dňa 10.10.2007 uviedol, že zo strany Družstva nedošlo k porušeniu zákona ani Prospektu investície, nakoľko jeho znenie umožňovalo rozloženie finančných nástrojov v portfóliu aj tak, že sa v ňom budú nachádzať iba finančné nástroje jedného eminenta. Súd prvého stupňa ďalej uviedol, aké skutočnosti zistil z listinných dokladov, týkajúce sa najmä postupu Družstva vo vzťahu k obchodníkovi s cennými papiermi. Poukázal tiež na to, že Okresný súd Bratislava I uznesením č.k. 3K 95/2010-21 zo dňa 11.04.2011, právoplatným dňa 05.05.2011, vyhlásil konkurz na majetok Družstva ako úpadcu, pričom konkurz nie je právoplatne skončený, a je zameraný na speňažovanie majetku. Z predložených listinných dôkazov zistil, že navrhovateľka bola členom Družstva na základe rozhodnutia predstavenstva Družstva od 06.03.2008, kedy do Družstva vložila aj peňažné prostriedky. Podľa navrhovateľky zodpovedala škoda v uplatňovanej výške finančným prostriedkom, ňou vloženým do Družstva formou členského vkladu, ktoré jej neboli vyplatené v dôsledku nedostatočného výkonu dohľadu Národnej banky Slovenska nad povinne dohliadanými subjektami. Navrhovateľka si formou prihlášky uplatnila svoju pohľadávku voči Družstvu vo výške finančných prostriedkov investovaných do Družstva v konkurznom konaní, vedenom voči Družstvu ako úpadcovi pod sp. zn. 3K 95/2010. Navrhovateľka mala za to, že škoda jej vznikla nesprávnym úradným postupom Národnej banky Slovenska pri výkone dohľadu nad povinne dohliadanými subjektami finančného trhu, teda nad Družstvom, ktorého bola členom, a nad obchodníkom s cennými papiermi, a požiadala Národnú banku Slovenska o predbežné prerokovanie nároku na náhradu škody, ale jej nárok nebol uspokojený. Odporca nesúhlasil, keď mal za to, že postupoval v súlade so zákonom č. 747/2004 Z.z. o dohľade a so zákonom č. 566/2001 Z.z., a jeho konanie preto nemohlo mať bezprostredný a priamy vplyv na vznik škody navrhovateľky. Súd prvého stupňa vyhodnotil, že navrhovateľka v konaní nepreukázala existenciu predpokladov zodpovednosti odporcu za škodu podľa zákona č. 514/2003 Z.z., na vyvodenie ktorej je potrebné kumulatívne splnenie všetkých zákonom stanovených podmienok, ktorými sú existencia majetkovej ujmy vyjadriteľnej v peniazoch, nesprávny úradný postup Národnej banky Slovenska a príčinná súvislosť medzi škodou a nesprávnym úradným postupom. Dospel k záveru, že navrhovateľka nepreukázala namietaný neprávny úradný postup Národnej banky Slovenska, keďže opísaná činnosť banky nemohla založiť jej nesprávny úradný postup v spojení s uplatňovaním jej právomoci vymedzenej zákonom. Poukázal na to, že Družstvo je spoločenstvo neuzavretého počtu osôb, ktoré sa združili, aby spoločnou činnosťou zabezpečovali uspokojovanie podnikateľských a s nimi súvisiacich potrieb svojich členov a účelne hospodárili s majetkom družstva, je to teda podnikateľský subjekt založený podľa Obchodného zákonníka, ktorý je nositeľom podnikateľského profitu, ale aj podnikateľského rizika. Družstvu bolo umožnené ako podnikateľovi vstupovať do právnych vzťahov s občanmi uzatváraním predmetných zmlúv, a navrhovateľka v súlade s princípom zmluvnej autonómie rovnakého postavenia účastníkov právnych vzťahov dobrovoľne vstúpila do záväzkového vzťahu s Družstvom, a teda na základe individuálneho slobodného rozhodnutia prevzala na seba práva a povinnosti vyplývajúce z členstva v družstve v snahe čo najlepšie realizovať svoje záujmy a potreby v podmienkach trhového hospodárstva, voľnej súťaže a konkurencie. Pre štát platí, že sa má zásadne zdržať zásahov do súkromno-právnej oblasti t.j. do slobodného súkromného rozhodovania fyzických a právnických osôb. Uviedol, že štát nemôže priamo zasahovať do vlastnej činnosti Družstva a jeho majetkovoprávnych vzťahov, v ktorých má Družstvo autonómne postavenie a jeho vnútorné vzťahy sa spravujú princípmi členskej samosprávy v družstve v zmysle jeho stanov a ustanovení Obchodného zákonníka. Pokiaľ by Národná banka Slovenska zakázala činnosť spočívajúcu v uzatváraní vyššie uvedených vzťahov s členmi Družstva a Družstvom, zasiahla by tým do obchodno-právnych vzťahov a do zmluvnej autonómie subjektov súkromného práva ako aj do vlastníckeho práva občanov mimo rámca ochrany garantovanej čl. 20 ods. 1 Ústavy SR, pretože by tým obmedzila resp. zmarila ich možnosť nadobudnúť majetkové hodnoty a realizovať svoje práva a uplatňovať nároky vyplývajúce z uvedených zmlúv. Skonštatoval, že Úrad pre finančný trh, ktorého kompetencie pri výkone dohľadu prešli od 01.01.2006 na Národnú banku Slovenska, schválil pre Družstvo dňa 21.03.2002 Prospekt investície podľa § 127 ods. 2 zák. č. 566/2001 Z.z. o cenných papieroch, na základe ktorého bolo Družstvo oprávnené ponúkať majetkové hodnoty s lehotou verejnej ponuky majetkových hodnôt 10 rokov, pričom za pravdivosť údajov v prospekte investície zodpovedá štatutárny zástupca vyhlasovateľa verejnej ponuky majetkových hodnôt. Obsahom Prospektu investície je iba zoznam zmlúv, ktoré zabezpečujú odbyt výrobkov vyhlasovateľa verejnej ponuky majetkových hodnôt alebo realizáciu služieb, ktoré poskytuje, čo je povinná náležitosť prospektu podľa § 128 ods. 1 písm. a) bodu 10 zákona č. 566/2001 Z.z. o cenných. Vyhodnotil, že zákon č. 566/2001 Z.z. nepožadoval, aby boli pri schvaľovaní Prospektu predložené samotné zmluvy (požadoval len ich zoznam), a schválený predmetný Prospekt investície tieto samotné zmluvy nikdy neobsahoval. Schválenie prospektu neznamenalo schválenie zmluvy, a jeho schválením nevznikol medzi Družstvom a Obchodníkom s cennými papiermi zmluvný vzťah. Povinnosťou vyhlasovateľa verejnej ponuky majetkových hodnôt bolo uzatvoriť s obchodníkom s cennými papiermi zmluvu, ktorá by obsahovala zásady správy portfólia uvedené v prospekte, kontrolovať plnenie zmluvy, a v prípade jej neplnenia vymáhať súdnou cestou splnenie zmluvných záväzkov vyplývajúcich na prospech členov družstva. Družstvo (predstavenstvo a tiež kontrolná komisia) boli povinné vykonávať svoju činnosť tak, aby si splnilo všetky záväzky voči svojim členom, pričom členovia Družstva, teda aj navrhovateľka majú práva a povinnosti spojené s členstvom v Družstve, okrem iného aj schvaľovať ročnú účtovnú závierku a voliť a odvolávať členov predstavenstva a kontrolnej komisie. Zdôraznil, že Národná banka Slovenska vykonáva dohľad nad činnosťou vyhlasovateľa verejnej ponuky majetkových hodnôt podľa zákona č. 566/2001 Z.z. o cenných papieroch len v zákonom vymedzenom limitovanom rozsahu, a to dohľad nad plnením povinností vyhlasovateľa verejnej ponuky majetkových hodnôt ustanovených v cit. zákone. Zdôraznil, že až od 01.06.2010, teda od účinnosti novelizovaného ustanovenia § 129 ods. 3 Zákona o cenných papieroch podľa zákona č. 129/2010 Z.z., malo Družstvo zákonom uloženú povinnosť dodržiavať schválený Prospekt investície, a až odvtedy mohla Národná banka Slovenska kontrolovať, či Družstvo dodržiava schválený prospekt investície (teda či si plní povinnosť uloženú zákonom od 01.06.2010), pričom za prípadné nedodržiavanie tejto povinnosti bolo možné Družstvo sankcionovať v období po 01.06.2010. Dovtedy nemohla Národná banka Slovenska Družstvu nič prikazovať a nariaďovať, a už vôbec nemohla určovať, či a do akých konkrétnych cenných papierov má Družstvo investovať. Národná banka Slovenska teda nevykonávala a ani nemohla vykonávať dohľad nad celkovou činnosťou Družstva ako vyhlasovateľa verejnej ponuky majetkových hodnôt, pretože by to bolo nezákonným prekročením jej kompetencií. Družstvo bolo podľa zákona č. 566/2001 Z.z. povinné predkladať Národnej banke Slovenska polročné a ročné správy o svojom hospodárení, čo aj pravidelne predkladalo, pričom z hospodárskych výsledkov, uvedených v týchto správach, nevyplývali indície ani informácie o zhoršenej finančnej situácii Družstva, ktorá by ohrozila vyplácanie vyrovnávacích podielov či podielov na zisku jeho členom. Národná banka Slovenska po podaní podnetu Družstvom a oboznámení sa s informáciami uvedenými v podnete vykonala ihneď v období od 20.04.2010 do 06.05.2010 u obchodníka s cennými papiermi dohľad na mieste. Obchodník s cennými papiermi neposkytoval pre Družstvo investičnú službu riadenie portfólia v zmysle zákona č. 566/2001 Z. z. o cenných papieroch a investičných službách a o zmene a doplnení niektorých zákonov, v rámci dohľadu na mieste nepredložil Národnej banke Slovenska žiadnu dokumentáciu, ktorá by preukazovala, že Obchodník obhospodaroval portfóliá tých družstiev, s ktorými uzavrel Zmluvu o riadení portfólia, nepredložil žiadnu dokumentáciu, ktorá by preukazovala, že vykonával ktorúkoľvek z činností uvedených v čl. I bode 2 zmlúv o riadení portfólia, nepredložil žiadne pokyny manažéra portfólia, konfirmácie obstaraných obchodov pre družstvá, nepredložil zmluvy o kúpe alebo predaji cenných papierov obstaraných pre družstvá, výpisy z evidencie majetkových účtov či doklady preukazujúce úschovu a správu cenných papierov. Mal za to, že odporca nezodpovedá za podnikateľské rozhodnutia a aktivity Družstva, ani za plnenie Prospektu investície Družstva. Za plnenie Prospektu investície Družstva zodpovedá predstavenstvo družstva ako štatutárny orgán Družstva. Uviedol, že podľa ustanovení § 251 ods. 2 a § 243a ods. 4 Obch. zák. možno podať žalobný návrh v mene družstva proti členom predstavenstva družstva o náhradu škody spôsobenej porušením povinností pri výkone ich funkcie, a podľa ustanovení § 244 ods. 8 v spojení s § 243a ods. 4 Obch. zák. proti členom kontrolnej komisie družstva. Poukázal na to, že Družstvo podnikalo na základe ustanovení Obchodného zákonníka a v zmysle jeho platných právnych noriem vstupovalo do vyššie špecifikovaných zmluvných vzťahov s fyzickými osobami (teda aj navrhovateľkou) a s právnickými osobami (obchodníkom s cennými papiermi). Vyhodnotil, že navrhovateľka ani návrhu na začatie konania ani počas konania neuviedla žiadne relevantné skutočnosti, z ktorých by bolo možné vyvodiť, že Národná banka Slovenska si neplnila povinnosti jej dané zákonom. Vyjadril názor, že navrhovateľka v snahe dosiahnuť vyššie výnosy z vložených peňazí si musela byť vedomá, že uzavretie právnych úkonov s Družstvom môže byť spojené adekvátnym rizikom. Zdôraznil, že Národná banka Slovenska vykonáva dohľad nad Družstvom ako vyhlasovateľom verejnej ponuky majetkových hodnôt len v zákonom limitovanom rozsahu vymedzenom ustanoveniami zákona o cenných papieroch a investičných službách, a pri výkone dohľadu môže konať iba na základe ústavy, v jej medziach a v rozsahu a spôsobom, ktorý ustanoví zákon. Skonštatoval, že Národná banka Slovenska vydala relevantné rozhodnutia, a nezistil ani prieťahy v jej konaní, postupovala teda v súlade so zákonom o cenných papieroch a v súlade so zákonom o dohľade. Uzavrel, že navrhovateľka neuniesla dôkazné bremeno o svojich tvrdeniach a nepreukázala, že by odporca nesprávne úradne postupoval. Dospel tiež k záveru, že navrhovateľke môže škoda vzniknúť jedine v dôsledku neschopnosti Družstva splniť svoj záväzok z uzavretých zmlúv z dôvodu jeho nepriaznivej finančnej situácie, pričom navrhovateľka žalobu voči Družstvu nepodala. Skonštatoval, že si svoju pohľadávku uplatnila v konkurznom konaní. V tejto súvislosti s poukazom na ust. § 415 a 441 Obč. zák. uviedol, že navrhovateľka vložila svoje finančné prostriedky do Družstva s plným vedomím toho, že vložením finančných prostriedkov sa stala členom podnikateľského subjektu (Družstva), pričom s členstvom sú spojené určité práva a povinnosti, ktoré sa týkajú okrem iného aj hospodárenia a majetku družstva. Zdôraznil, že za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pričom poukázal na povinnosti členov predstavenstva a ich zodpovednosť za škodu, ktorú svojím konaním Družstvu spôsobili (v zmysle Obch. zákonníka). Uviedol, že navrhovateľka ako člen družstva a ako investor vedela, že s jej investíciou je spojené aj riziko a doterajší resp. propagovaný výnos nie je zárukou budúcich výnosov (ust. § 129 ods. 1 písm. b) zák. č. 566/2001 Z.z. o cenných papieroch), pričom prostredníctvom členskej schôdze mohla uplatniť svoje právo riadiť záležitosti družstva, kontrolovať činnosť družstva a jeho orgánov v zmysle ustanovení Obchodného zákonníka a čl. 33 Stanov Družstva. Podľa jeho názoru to bola samotná navrhovateľka, ktorá zanedbala prevenčnú povinnosť, uloženú jej Obchodným zákonníkom ako členovi družstva, a preto musí následky s tým spojené znášať sama. Mala totiž postupovať v spolupráci s ďalšími členmi družstva s primeranou dávkou opatrnosti, ktorú bolo možné od nej spravodlivo požadovať, a zvážiť možnú mieru rizika. Poukázal na to, že navrhovateľka nepodala nijakú žalobu o náhradu škody proti Družstvu, proti členovi predstavenstva Družstva ani proti členovi kontrolnej komisie Družstva, hoci ako člen družstva bola na to oprávnená. Mohla sa tiež a mala povinnosť sa presvedčiť o skutočnostiach uvádzaných Družstvom, a aktívne, s dostatočnou starostlivosťou sa riadne a včas zaujímať o svoje práva voči družstvu, a ich podcenením a zanedbaním sa sama pričinila o znehodnotenie príp. nevymožiteľnosť svojich majetkových práv súvisiacich s Družstvom. Nakoľko navrhovateľka vložila svoje finančné prostriedky do Družstva ako svoj členský vklad, a bola alebo je v právnom vzťahu s Družstvom, dospel k záveru, že iba Družstvu vznikla povinnosť vrátiť jej finančné prostriedky v žalovanej výške. S poukazom na skutočnosť, že konkurzné konanie nie je ukončené, zdôraznil, že len v prípade, ak by sa navrhovateľka nedomohla svojich pohľadávok proti Družstvu, by bolo zrejmé, či jej vznikla alebo nevznikla škoda, a ak vznikla, v akej výške. Nestotožnil sa ani s tvrdením navrhovateľky, že medzi ňou označenou škodou, ktorá sa má rovnať hodnote investovanej sumy (vkladu) do Družstva a tvrdeným nesprávnym úradným postupom Národnej banky Slovenska, spočívajúcom v údajnej nečinnosti, je daná príčinná súvislosť, ani s jej tvrdením, že keby banka včas zakročila a pozastavila činnosť Družstva a obchodníka s cennými papiermi, nebola by Družstvu zverila svoje peniaze. V tejto súvislosti vyjadril názor, že uzavretím právneho úkonu s Družstvom navrhovateľke ako jeho členovi ňou označená škoda ešte nevznikla, keďže jej vznikla voči Družstvu vymožiteľná pohľadávka. Zopakoval, že škoda navrhovateľke prípadne vznikne až v dôsledku nevymožiteľnosti tejto pohľadávky voči Družstvu, pričom táto skutočnosť teda prípadná nevymožiteľnosť, nemá príčinnú súvislosť v údajnej nečinnosti Národnej banky Slovenska, ale vo finančnom hospodárení Družstva v rozsahu jeho predmetu podnikania. Zdôraznil, že navrhovateľka si svoj nárok uplatnila v konkurznom konaní, ktoré nie je skončené, preto nie je možné ani zistiť, či jej škoda vôbec vznikla, a či nebude uspokojená v rámci konkurzného konania. Návrh navrhovateľky potom zamietol z dôvodu, že nepreukázala nesprávny úradný postup Národnej banky Slovenska, pričom odporca v konaní preukázal, že Národná banka Slovenska dohľad nad dohliadaným subjektom, Družstvom, nezanedbala, keďže Družstvo bolo dohliadaným subjektom len v obmedzenom rozsahu v súlade s ust. § 125 až 128 zákona o cenných papieroch. V súlade s uvedenými stanoveniami Úrad pre finančný trh schválil Družstvu Prospekt investície, pričom posudzoval len jeho úplnosť (§ 127 ods. 4 v spojení s § 125 ods. 7 ZoCP), teda posudzoval, či obsahuje všetky údaje a vzájomný súlad predložených údajov a ich zrozumiteľnosť. Za pravdivosť údajov v Prospekte investície zodpovedali príslušné orgány Družstva. Odporca podľa jeho názoru tiež preukázal, že nebolo v právomoci banky schvaľovať zmluvu o riadení alebo správe portfólia. Prospekt investície mal podľa zákona obsahovať len zoznam zmlúv, ktoré zabezpečujú odbyt výrobkov navrhovateľky verejnej ponuky majetkových hodnôt alebo realizáciu služieb, ktoré poskytuje (podstatná náležitosť podľa § 128 ods. 1 písm. a/ bodu 10 ZoCP). Národná banka Slovenska nemohla vykonávať dohľad nad celkovou činnosťou Družstva, pretože v takom prípade by došlo k prekročeniu jej kompetencií. Až od 01.06.2010 bola oprávnená dohliadať aj na skutočnosť, či vyhlasovateľ majetkových hodnôt dodržiava schválený Prospekt investície. Návrh navrhovateľky zamietol tiež z dôvodu, že nárok na náhradu škody voči štátu môže byť úspešne uplatnený iba vtedy, ak poškodený nemôže dosiahnuť uspokojenie svojej pohľadávky voči dlžníkovi, ktorý mu je povinný plniť. Navrhovateľka si nárok uplatnila v konkurznom konaní, vedenom Okresným súdom Bratislava I pod sp. zn. 3K 95/2010 voči úpadcovi, Družstvu, ktorého bola členom, z čoho vyvodil, že v prípade prebiehajúceho konkurzu na majetok dlžníka sa posúdenie nevymožiteľnosti pohľadávky navrhovateľky ako predpokladu vzniku škody spôsobenej štátom odvíja až odo dňa, keď pominú účinky vyhláseného konkurzu alebo až vtedy, keď nebude jej nárok na základe právoplatného rozvrhového uznesenia súdu uspokojený. Skutočnosť, že pohľadávka navrhovateľky bola správcom konkurznej podstaty popretá, neznamená, že nebude v incidenčnom konaní úspešná. Dospel k záveru, že nakoľko konkurz nie je ukončený, nie je možné ani ustáliť výšku škody, ktorá navrhovateľke vznikla, a preto jej návrh na náhradu škody od štátu považoval za predčasne podaný. Predčasnosť podania návrhu navrhovateľky videl tiež v tom, že ako bývalá členka Družstva, ktorá sa stala v dôsledku nevyplatených finančných prostriedkov Družstvom jeho veriteľom, si svoje nároky na náhradu škody môže uplatniť v zmysle ust. § 243a ods. 4 Obch. zák. za splnenia podmienok vzniku škody voči členom predstavenstva družstva alebo členom kontrolnej komisie podľa ust. § 244 Obch. zák., keďže Obchodný zákonník v § 251 ods. 2, § 243a ods. 4 a § 244 ods. 8 explicitne zakotvuje, že každý člen družstva je oprávnený v mene družstva podať žalobu o náhradu škody proti členovi predstavenstva z titulu jeho zodpovednosti voči družstvu za ním spôsobenú škodu, a že každý veriteľ družstva môže vo svojom mene a na vlastný účet uplatniť nároky družstva na náhradu škody proti členom predstavenstva a tiež proti členom kontrolnej komisie, ak veriteľ družstva nemôže uspokojiť svoju pohľadávku z majetku družstva, a tiež zakotvuje, že ak je na majetok družstva vyhlásený konkurz, nároky veriteľov družstva proti členom predstavenstva a tiež proti členom kontrolnej komisie družstva môže uplatňovať správca konkurznej podstaty družstva voči členom predstavenstva družstva, ktorý ak porušili svoje povinnosti pri výkone svojej funkcie, sú zodpovední spoločne a nerozdielne za škodu, ktorú tým družstvu spôsobili. Existencia pohľadávky navrhovateľky na náhradu škody voči vyššie uvedeným subjektom Družstva potom vylučuje možnosť, aby sa navrhovateľka domáhala náhrady škody voči štátu podľa zákona č. 514/2003 Z.z. Zdôraznil, že navrhovateľka nepreukázala, že by sa bez svojej viny bezúspešne domáhala náhrady škody voči subjektom Družstva. Dospel potom k záveru, že skutočnou škodou je aj ujma spočívajúca v neuspokojenej pohľadávke navrhovateľky ako veriteľa voči subjektom Družstva, táto škoda však vzniká za preukázania všetkých podmienok vzniku zodpovednosti štátu za škodu až okamihom, keď sa jej právo veriteľa na plnenie voči dlžníkovi stane fakticky nevymáhateľným. Keďže navrhovateľka poukazovala i na to, že škoda jej vznikla aj v príčinnej súvislosti so zanedbaním dohľadu zo strany Národnej banky Slovenska nad činnosťou obchodníka s cennými papiermi, uviedol, že v priamej príčinnej súvislosti s prípadným preukázaným nesprávnym úradným postupom banky nad dohliadaným subjektom obchodníkom s cennými papiermi mohla vzniknúť škoda len na strane Družstva, a nie na strane navrhovateľky, preto považoval prípadný nesprávny úradný postup banky vyplývajúci z dohľadu nad obchodníkom s cennými papiermi, v danom prípade za irelevantný. Mal za to, že k vzniku prípadnej škody navrhovateľky nedošlo v priamej príčinnej súvislosti s prípadným nesprávnym úradným postupom banky spočívajúcom v zanedbaní dohľadu na obchodníkom s cennými papiermi, preto sa takýmto prípadným nesprávnym úradným postupom ani nezaoberal. Uzavrel, že navrhovateľka v konaní nepreukázala existenciu predpokladov zodpovednosti odporcu za škodu podľa zák. č. 514/2003 Z.z., a preto jej návrh ako nedôvodný v celom rozsahu zamietol. Zamietnutie návrhu navrhovateľky na prerušenie konania z dôvodu predloženia návrhu na začatie prejudiciálneho konania pred Súdnym dvorom Európskej únie podľa článku 267 Zmluvy o fungovaní Európskej únie odôvodnil tým, že verejná ponuka majetkových hodnôt nie je regulovaná smernicou EÚ 2003/71/ES - smernicou o prospekte, ktorý sa zverejňuje pri verejnej ponuke cenných papierov alebo ich prijatí na obchodovanie, a o zmene a doplnení smernice 2001/34/ES na znenie, ktorej sa navrhovateľ odvoláva v návrhu na začatie prejudiciálneho konania. Alternatívne investičné možnosti, medzi ktoré je možné zahrnúť aj činnosť vyhlasovateľov verejnej ponuky majetkových hodnôt začala v rámci EÚ regulovať až smernica Európskeho parlamentu a Rady 2011/61/EÚ zo dňa 8.6.2011 o správcoch alternatívnych investičných fondov a o zmene a doplnení smerníc 2003/41/ES a 2009/65/ES a nariadením (ES) číslo 1060/2009, (EÚ) číslo 1095/2010. Mal potom za to, že rozhodnutie Súdneho dvora Európskej únie o položených otázkach nie je nevyhnutné pre vydanie rozhodnutia vo veci samej. Rozhodnutie o trovách konania odôvodnil právne ust. § 142 ods. 1 O.s.p. a vecne plným úspechom odporcu, ktorému náhradu trov konania nepriznal, nakoľko mu žiadne trovy nevznikli. Proti tomuto rozsudku podala navrhovateľka prostredníctvom svojho právneho zástupcu včas odvolanie v časti výroku, ktorým súd prvého stupňa zamietol jej návrh na náhradu škody s príslušenstvom, a navrhla rozsudok v napadnutej časti zmeniť, a jej návrhu vo veci samej vyhovieť, resp. rozsudok súdu prvého stupňa v uvedenej časti zrušiť a vec vrátiť na ďalšie konanie. Zároveň žiadala priznať náhradu trov konania. Súdu prvého stupňa vytkla, že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odporcu, pretože zákon o dohľade takýmto spôsobom obsah dohľadu nad Prospektom investície nedefinoval, a postup Národnej banky Slovenska bol preto svojvoľný v neprospech každého, kto sa na ňu z hľadiska stability a ochrany investície spoľahol. Argument Národnej banky Slovenska, že upozornila Družstvo, že vykonáva dohľad nad činnosťou Družstva ako vyhlasovateľa verejnej ponuky majetkových hodnôt podľa ust. § 135 ods. 1 zák. č. 566/2001 Z.z., ale nie dohľad nad celkovou činnosťou Družstva, posúdila ako úplne irelevantný, nakoľko nemohla mať o takto zúženom dohľade orgánu vedomosť, a nesúhlasila ani so záverom súdu prvého stupňa, že neexistuje príčinná súvislosť medzi škodou a porušením zákonných povinností Národnou bankou Slovenska, spočívajúcom v nesprávnom výkone dohľadu, ktorým bol porušený zákon č. 566/2001 Z.z. Za obzvlášť nepochopiteľný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k dodržiavaniu zákona porušujúci subjekt donútiť. Argumentovala, že Národná banka Slovenska zanedbávala svoje povinnosti pri výkone dohľadu nad Družstvom aj obchodníkom s cennými papiermi minimálne od roku 2007. Poukázala na to, že jej povinnosťou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aj obchodník s cennými papiermi,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jej záujmov. Poukázala na skutočnosť, že v konaní vedenom na Okresnom súde Bratislava I pod sp. zn. 7C 206/2011 bolo výpoveďou svedka Ing. Z. Y., Csc.,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Ing. Libor Červenka, vtedajší predseda predstavenstva obchodníka. Uviedol,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ňou do Družstva vložených prostriedkov, pričom banka svojou nečinnosťou a ľahostajným prístupom k svojim kompetenciám zapríčinila aj to, že už nemohla rozpoznať riziko svojej investície, resp., že túto investíciu jej banka svojim zanedbaným dohľadom ani v minimálnej možnej miere neochránila. Poukázala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Vo svojom odvolaní ďalej uviedla, že Národná banka Slovenska rozhodnutím č. ODT-10890-4/2010 zo dňa 30.05.2011, právoplatným dňa 18.07.2011, zakázala Družstvu predaj majetkových hodnôt z dôvodu neaktuálnosti Prospektu investície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Mala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jeho uspokojenia ako veriteľa v konkurznom konaní, a ak áno, v akom rozsahu, pričom súd pri tomto hodnotení dokonca nemá čakať až na konečné rozvrhové uznesenie konkurzného súdu (rozsudok NS ČR zo dňa 11.04.2012, sp. zn. 29Cdo/4968/2009), ale je povinný zohľadniť už napr. správy ustanoveného správcu konkurznej podstaty o stave daného konkurzu. Uviedla, že z písomného vyjadrenia správcu konkurznej podstaty o stave konkurzu vyplýva, že aktuálny stav konkurzu vylučuje možnosť, aby svoju pohľadávku uspokojila z konkurzu. Mala za to, že súd prvého stupňa správu o stave konkurzu nezohľadnil, a že jeho rozhodnutie je preto založené na nesprávnom právnom posúdení vzhľadom na zistený skutkový stav. Tvrdila, že škoda na jej strane v čase rozhodovania súdu existovala, a tiež, že podmienkou vzniku zodpovednosti štátu za škodu spôsobenú nesprávnym úradným postupom nie je, aby poškodený preukázal bezúspešnosť vydania pohľadávky v konkurznom konaní. Namietala tiež, že zo zápisníc o pojednávaní pred súdom prvého stupňa vyplýva, že listinné dôkazy neboli riadne vykonané spôsobom podľa ust. § 129 ods. 1 O.s.p. (s poukazom na uznesenie Najvyššieho súdu Slovenskej republiky sp. zn. 6 MCdo 11/2010 zo dňa 31.01.2012). Odporca vo svojom vyjadrení k odvolaniu navrhovateľa navrhol rozsudok súdu prvého stupňa v napadnutej časti potvrdiť, keď mal za to, že súd prvého stupňa vykonal vo veci rozsiahle dokazovanie za účelom spoľahlivého zistenia skutkového a právneho stavu veci, riadne zabezpečil dôkazné listiny, a z iných súdnych konaní v skutkovo a právne identických veciach mal k dispozícii všetky pre vec podstatné a rozhodujúce písomné listinné dôkazy, a tiež 11 právoplatných rozhodnutí vydaných bankou, z ktorých je jej úradný postup preukázaný. Nesúhlasil s tvrdením navrhovateľky, že je povinnosťou všeobecného súdu dať odpoveď na všetky otázky nastolené účastníkom konania (pričom ani nešpecifikovala, na ktoré otázky nedostala odpoveď),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navrhovateľky, a preto je jej tvrdenie, že rozsudok súdu prvého stupňa v napadnutej časti považuje za denegatio iustitiae, účelové. Mal za to, že navrhovateľka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Poukázal na to,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Ohľadom tvrdenia navrhovateľky v odvolaní, že Národná banka Slovenska nepostupovala v súlade s princípom právneho štátu, uviedol, že jej kompetencie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Zdôraznil,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Mal tiež za to, že ak bola navrhovateľka neznalá právnych predpisov, mohla požiadať Národnú banku Slovenska o vysvetlenie jej zákonom zverených kompetencií v oblasti dohľadu nad finančným trhom. Muselo jej však byť známe, že s investíciou je spojené aj riziko, a doterajší alebo propagovaný výnos nie je zárukou budúcich výnosov. Ohľadom navrhovateľkou v odvolaní tvrdeného zanedbania povinností banky pri dohľade nad Družstvom a obchodníkom s cennými papiermi uviedol, že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01.01.2009,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investície.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Uviedol, že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navrhovateľky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pričom sa nedopustila žiadnych prieťahov v konaní a postupovala v rámci jej oprávnení a v súlade so zákonom o cenných papieroch, zák. č. 747/2004 Z.z. o dohľade nad finančným trhom a o zmene a doplnení niektorých zákonov v znení neskorších predpisov, ako aj Ústavou SR. Vo vzťahu k rozsudku Najvyššieho súdu Českej republiky, sp. zn. 29Cdo 4968/2009, na ktorý navrhovateľka poukazovala tvrdiac, že jej žaloba nebola podaná predčasne,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Zdôraznil, že navrhovateľke doposiaľ nevznikla žiadna škoda, a nemožno ani odhadnúť, kedy a v akej výške jej v budúcnosti eventuálne škoda vznikne, pretože jej vznik a výška závisí od výsledku konkurzného konania na majetok úpadcu (Družstva). Uviedol, že až následne, ak pohľadávka navrhovateľky voči Družstvu nebude uspokojená v rámci konkurzu, môže jej vzniknúť škoda. Nesúhlasil ani s tvrdením navrhovateľky v odvolaní, že súd prvého stupňa nezohľadnil správu správcu konkurznej podstaty, z ktorej by malo vyplývať, že stav konkurzu objektívne vylučuje jej možnosť ako veriteľky uspokojiť sa z konkurzu. Mal za to, že správca konkurznej podstaty práve naopak uviedol, že hlavné zdroje príjmov, ktoré by mal získať, spočívajú v nárokoch uplatnených súdnou cestou, pričom v záujme úpadcu vedie cca 200 súdnych konaní, o ktorých nebolo právoplatne rozhodnuté. Z uvedeného je preto zrejmé, že hodnota konkurznej podstaty sa bude ešte meniť, a preto nie je ani isté, koľko a kedy bude vyplatené jednotlivým bývalým členom Družstva. Zdôraznil tiež, že správca konkurznej podstaty vo svojom písomnom vyjadrení zo dňa 14.09.2011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pričom pohľadávky neboli popreté z dôvodu, že by boli nedostatočne zdokladované, ale v dôsledku veľmi podozrivého hospodárenia úpadcu v období pred konkurzom, a zároveň s tým spojenej nemožnosti preveriť skutočnú existenciu pohľadávok. Zastával potom názor, že navrhovateľke zatiaľ žiadna škoda nevznikla, keďže má voči Družstvu a jeho orgánom vymáhateľnú pohľadávku, a preto považoval záver súdu prvého stupňa o predčasnosti ňou podanej žaloby za správny. Nesúhlasil ani s tvrdením navrhovateľky, že listinné dôkazy údajne neboli vykonané spôsobom upraveným v ust. § 129 ods. 1 O.s.p..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Vyjadril tiež názor, že súdu i zástupcom oboch účastníkov konania bol obsah všetkých listinných dôkazov a vyjadrení známy z inej činnosti súdu prvého stupňa, nakoľko vzhľadom na cca 800 podaných žalôb sa uskutočnili stovky pojednávaní v skutkovo a právne totožných veciach a s totožným dôkazmi. Zdôraznil, že v súlade s ust. § 121 O.s.p. netreba dokazovať skutočnosti všeobecne známe alebo známe súdu z jeho činnosti s tým, že z odôvodnenia uznesenia Najvyššieho súdu SR zo dňa 27.02.2008, sp. zn. 1Obo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poukázal na to, že na Okresnom súde Bratislava I je proti nemu vedených niekoľko sto sporov na rovnakom skutkovom a právnom základe, a s totožnými listinnými dôkazmi, pričom vo všetkých sporoch majú navrhovatelia rovnakého právneho zástupcu. Krajský súd v Bratislave ako súd odvolací (§ 10 ods. 1 O.s.p) prejednal vec podľa § 212 ods. 1 O.s.p. bez pojednávania podľa § 214 ods. 2 O.s.p., s verejným vyhlásením rozsudku podľa § 156 ods. 3 O.s.p., a dospel k záveru, že odvolanie navrhovateľky nie je dôvodné.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vykonal vo veci dostatočné dokazovanie z hľadiska navrhovateľky uplatneného nároku, a jeho výsledky aj náležite v súlade s ust. § 132 O.s.p. zhodnotil, na skutkové zistenia aplikoval správne právne predpisy, z vykonaného dokazovania vyvodil správny právny záver, a svoje rozhodnutie aj podrobne a náležite v súlade s ust. § 157 ods. 2 O.s.p. odôvodil. S odôvodnením rozhodnutia súdom prvého stupňa sa odvolací súd v celom rozsahu stotožňuje (§ 219 ods. 2 O.s.p.). V procesnom postupe súdu prvého stupňa odvolací súd nezistil ani procesné pochybenia alebo vady, ktoré by mali za následok nesprávne rozhodnutie vo veci, keď sa nestotožnil s námietkou navrhovateľky, že nevykonal riadne dokazovanie listinnými dôkazmi, pretože zo zápisnice o pojednávaní zo dňa 04.11.2014 vyplýva, že súd prvého stupňa vykonal dokazovanie výsluchom navrhovateľky, jej právneho zástupcu a povereného zástupcu odporcu, pričom v priebehu konania (i na predmetnom pojednávaní) doručil obom sporovým stranám všetky vyjadrenia vo veci. Na predmetnom pojednávaní oboznámil čítaním obsah do spisu založených listinných dôkazov, ktoré aj v zápisnici konkrétne špecifikoval, pričom zástupcovia účastníkov konania k oboznámeným dôkazom uviedli, že pripomienky nemajú, a že obsah dôkazov im je známy. Tvrdenie navrhovateľky o riadnom nevykonaní listinných dôkazov súdom prvého stupňa potom vyhodnotil ako nepravdivé a nemajúce oporu v predloženom spise. V tejto súvislosti odvolací súd uvádza, že i keby súd prvého stupňa všetky listinné dôkazy podrobne nečítal, v zmysle ust. § 121 O.s.p. netreba dokazovať skutočnosti všeobecne známe alebo známe súdu z jeho činnosti. V posudzovanej veci je nepochybné, že obsah listinných dôkazov je účastníkom konania a ich zástupcom známy, a súdu prvého stupňa (ako i odvolaciemu súdu) je známy z jeho činnosti, nakoľko bývalí resp. súčasní členovia Družstva vedú pred Okresným súdom Bratislava I (a konkrétne aj pred sudkyňou JUDr. Hausleitnerovou) stovky sporov voči rovnakému odporcovi, na rovnakom skutkovom a právnom základe, v zastúpení rovnakým právnym zástupcom, a poukazujúc na rovnaké listinné dôkazy, takže dokazovanie ich podrobným čítaním, ani nebolo potrebné vykonať. Rovnaký právny názor zaujal aj Najvyšší súd SR v rozhodnutí sp. zn. 1Obo 283/2006 zo dňa 27.02.2008, a odvolací súd sa s ním stotožnil. Preto aj tvrdenie navrhovateľa o riadnom nevykonaní listinných dôkazov súdom prvého stupňa vyhodnotil ako účelové. Na zdôraznenie správnosti napadnutého rozhodnutia a na námietky navrhovateľky odvolací súd uvádza, že z obsahu spisu vyplýva, že navrhovateľka je členom PODIELOVÉHO DRUŽSTVA SLOVENSKÉ INVESTÍCIE, Poľná č. 1, Bratislava, IČO: 35 784 717 (ďalej „Družstvo“), toho času v konkurze vyhlásenom uznesením Okresného súdu Bratislava I zo dňa 11.04.2011, č.k. 3K 95/2010-21, právoplatným dňa 05.05.2011, a Družstvo jej nevrátilo žalovanú sumu 43.127,05 eur, ktorú pôvodne tvoril jej členský vklad, vložený do Družstva, v súčasnosti nárok z vlastnej zmenky, vystavenej Družstvom v jej prospech. Svoje nároky si uplatnila voči Družstvu v konkurze na majetok Družstva, ktorý nie je právoplatne skončený. Po popretí jej nároku správcom konkurznej podstaty podala incidenčnú žalobu, konanie o ktorej nie právoplatne skončené. Zaplatenia svojho nároku sa domáha aj v tomto konaní titulom škody spôsobenej nesprávnym úradným postupom Národnej banky Slovenska. Zo súdom prvého stupňa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investície,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 z. a ust. § 125c ods. 1 v spojení s § 127 ods. 4 zák. č. 566/2001 Z.z. o cenných papieroch a investičných službách. V posudzovanej veci sa navrhovateľka návrhom domáhala uloženia povinnosti odporcovi zaplatiť jej škodu v sume 43.127,05 eur s príslušenstvom, ktorá jej mala vzniknúť v príčinnej súvislosti s nesprávnym úradným postupom Národnej banky Slovenska, špecifikovanom v návrhu na začatie konania a jeho doplnení, ktorý mal spočívať v tom, že Národná banka Slovenska oneskorene zistila neaktuálnosť Prospektu investície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investície bola už od 31.12.2006, ďalej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tiež že Národná banka Slovenska prijala od 20.08.2008 do 04.03.2011, kedy nadobudlo právoplatnosť rozhodnutie o odobratí povolenia obchodníkovi, nedostatočné opatrenia a zapríčinila, že navrhovateľka nemohla rozpoznať riziko svojej investície už skôr, najmä po zisteniach, že obchodník s cennými papiermi poskytol Družstvu investičnú službu, ktorú mu poskytovať nemohol. V posudzovanej veci sa teda navrhovateľka voči štátu domáha náhrady škody, ktorá jej mala byť spôsobená nesprávnym úradným postupom Národnej banky Slovenska podľa zák. č. 514/2003 Z.z. o zodpovednosti za škodu spôsobenú pri výkone verejnej moci a o zmene niektorých zákonov. Hmotnoprávnym základom pre uplatnenie práva navrhovateľky na náhradu škody je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sú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Odvolací súd sa najskôr stotožnil so záverom súdu prvého stupňa, že v konaní nebol preukázaný nesprávny úradný postup zo strany Národnej banky Slovenska pri vykonávaní dohľadu nad činnosťou Družstva. Nevyhnutným predpokladom pre záver o tom, že postup Národnej banky Slovenska v preskúmavanej veci bol nesprávny, je normatívne vyjadrenie „správneho úradného postupu“ a zistenie, že Národná banka Slovenska tento postup nezachovala s tým, že v posudzovanej veci mal nesprávny úradný postup odporcu spočívať aj v tom, že Národná banka Slovenska oneskorene zistila neaktuálnosť Prospektu investície Družstva. V tejto súvislosti je potrebné uviesť, že námietka navrhovateľky, spočívajúca v tvrdení, že povinnosťou Národnej banky Slovenska bolo dohliadať na aktualizáciu Prospektu investície, neobstojí. V danom prípade nie je sporné, že Národná banka Slovenska bola povinná vykonávať dohľad nad činnosťou Družstva ako vyhlasovateľa verejnej ponuky majetkových hodnôt, v konaní však bol sporný rozsah tohto dohľadu. V tejto súvislosti odvolací súd zdôrazňuje,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Národná banka Slovenska dohliadať, či Družstvo dodržiava schválený Prospekt investície. Pokiaľ potom Družstvo od 31.12.2006 do 01.06.2010 zo zákona povinnosť dodržiavať schválený Prospekt investície nemalo, nemohla Národná banka Slovenska takúto povinnosť prostredníctvom výkonu dohľadu skúmať, keďže Družstvo samo o sebe nebolo povinné Prospekt investície dodržiavať.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Nebolo možné sa stotožniť ani s námietkou navrhovateľky o povinnosti Národnej banky Slovenska v oblasti skúmania rizikovosti portfólia Družstva, nakoľko zákon č. 566/2001 Z.z. o cenných papieroch neukladal vyhlasovateľovi verejnej ponuky majetkových hodnôt (teda ani Družstvu) žiadne povinnosti v oblasti rozloženia rizík, na rozdiel od iných dohliadaných subjektov, napr. správcovských spoločností pre kolektívne investovanie. Preto tieto neexistujúce povinnosti Družstva nemohla Národná banka Slovenska kontrolovať.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navrhovateľka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 - 274/2011, vykonával obchodník s cennými papiermi túto činnosť ako regulovanú Národnou bankou Slovenska a činnosť Družstva, ktorého bola navrhovateľka v rozhodnom čase členom, spĺňala znaky investovania s finančnými prostriedkami, disponibilnými za účelom ich zhodnotenia, pričom táto forma nakladania s vlastným majetkom je spôsob zhodnocovania na vlastné riziko, keď ide o riziko v zmysle neistého výnosu z realizovaného finančného investovania. Zodpovednosť štátu nemôže nahrádzať primárnu zodpovednosť obchodníka s cennými papiermi voči Družstvu, či sekundárnu zodpovednosť Družstva voči navrhovateľke. Národná banka Slovenska nevykonávala dohľad nad finančnými ukazovateľmi Družstva, ako sa mylne domnieva navrhovateľka. Podľa platnej právnej úpravy mohla totiž kontrolovať len to, či Družstvo plní informačné povinnosti v zmysle ust. § 126 až § 130 zák. č. 566/2001 Z.z.. V tejto súvislosti treba poukázať i na to, že navrhovateľka si musela byť vedomá toho, že s jej investíciou je spojené riziko, a že doterajší alebo propagovaný výnos nie je zárukou budúcich výnosov (ust. § 129 ods. 1 písm. b) zák. č. 566/2001 Z.z. v znení platnom do 21.07.2013; § 126 až § 130 boli zo zákona č. 566/2001 Z.z. vypustené novelou vykonanou zákonom č. 206/2013 Z.z. účinným dňa 22.07.2013). Ak si toho navrhovateľka vedomá nebola, nemožno to pričítať na ťarchu Národnej banky Slovenska v zmysle zásady, podľa ktorej neznalosť zákona neospravedlňuje. To isté platí aj pokiaľ ide o jej argumentáciu, že o rozsahu dohľadu Národnej banky Slovenska nad činnosťou Družstva nemala vedomosť. Navrhovateľka ako člen družstva (t.j. podnikateľského subjektu) neinvestovala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Sama navrhovateľka argumentovala tým, že peňažné prostriedky do Družstva vložila z dôvodu, že sa spoliehala na to, že družstvo a aj obchodník s cennými papiermi sú subjekty, nad ktorými vykonáva dohľad Národná banka Slovenska, a tak že bude zabezpečené ich riadne fungovanie, a tým budú nielen ochránené jej peňažné prostriedky, ale aj budú zhodnotené v garantovanej výške. Jej spoľahnutie vychádzalo z toho, že družstvo malo ako jednu z činností (zapísaných v predmete činnosti podľa výpisu z Obchodného registra) zhromažďovanie peňažných prostriedkov od svojich členov formou členských vkladov a vykonávania činností na uspokojovanie potrieb svojich členov, spočívajúce v efektívnom zhodnotení vložených finančných prostriedkov. Navrhovateľka vložila svoje finančné prostriedky do Družstva s plným vedomím toho, že vložením finančných prostriedkov sa stala členom podnikateľského subjektu (Družstva), pričom s členstvom sú spojené určité práva a povinnosti, ktoré sa týkajú okrem iného aj hospodárenia a majetku družstva. Bola to práve samotná navrhovateľka (v danom prípade sa jedná o člena družstva a vzťah člena družstva k družstvu, a dodržiavanie stanovených povinností v tomto vzťahu ako prevenčnej povinnosti predchádzať škodám), ktorá zanedbala prevenčnú povinnosť uloženú jej Obchodným zákonníkom ako členovi družstva, a v zmysle ust. § 415 Obč. zák. mala postupovať ako člen družstva v spolupráci s ďalšími členmi družstva s primeranou dávkou opatrnosti, ktorú bolo možné od nej spravodlivo požadovať, a zvážiť možnú mieru rizika. Mohla a mala sa presvedčiť ako člen družstva o skutočnostiach uvádzaných Družstvom, mala sa aktívne, s dostatočnou starostlivosťou riadne a včas zaujímať o svoje práva (a ich výkon) voči družstvu, nakoľko ich podcenením či zanedbaním sa aj sama pričinila o znehodnotenie alebo nevymožiteľnosť investovaných prostriedkov.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navrhovateľka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navrhovateľka tvrdený nesprávny úradný postup banky v konaní nepreukázala. Z uvedeného je potom zrejmé, že v konaní nebol preukázaný základný predpoklad vzniku zodpovednosti za škodu spôsobenú nesprávnym úradným postupom štátu v zmysle ust. § 9 zák. č. 514/2003 Z.z., ktorým je nesprávny úradný postup Národnej banky Slovenska. Z obsahu spisu tiež vyplýva, že navrhovateľka je členom Družstva, ktoré je v súčasnosti v konkurze, vyhlásenom uznesením Okresného súdu Bratislava I zo dňa 11.04.2011, č.k. 3K 95/2010-21, právoplatným dňa 05.05.2011. Súd prvého stupňa správne vyhodnotil, že navrhovateľka v konaní nepreukázala vznik škody, pretože nepreukázala bezúspešné domáhanie sa úhrady pohľadávky v žalovanej sume voči dlžníkovi, teda Družstvu, s ktorým je v právnom vzťahu, a ktoré je vo vzťahu k nemu v pozícii dlžníka povinného vydať mu získaný prospech v podobe investovaných prostriedkov, predstavujúcich nezaplatený nárok zo zmenky. Nárok na náhradu škody spôsobenej nesprávnym úradným postupom voči odporcovi môže byť v občianskom súdom konaní uplatnený až vtedy, ak navrhovateľka nedosiahne uspokojenie svojej pohľadávky v konkurznom konaní, v ktorom si aj uplatnila pohľadávku, ktorá je predmetom tohto sporu. Je potom nepochybné, že jej škoda ešte nevznikla, a preto nemôže byť daná zodpovednosť štátu za škodu.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resp. nález Ústavného súdu SR č.k. II. ÚS 165/2012-45 zo dňa 13.02.2013). Z uvedeného dôvodu odvolací súd vyhodnotil námietky navrhovateľky, rozporujúce záver súdu prvého stupňa o predčasnosti podanej žaloby, ako nedôvodné. S poukazom na vyššie uvedené a za stavu, keď súd prvého stupňa v danom prípade v potrebnom rozsahu pre rozhodnutie vo veci samej zistil skutkový stav, vykonaním potrebných a účastníkmi navrhnutých dôkazov, a keď navrhovateľka v odvolaní neuviedla žiadne skutočnosti, resp. tvrdenia, s ktorými by sa nebol súd prvého stupňa v odôvodnení napadnutého rozsudku dôsledne vysporiadal, a následne takto riadne zistený skutkový stav aj správne právne posúdil, čo znamená, že na správne zistený skutkový stav aplikoval zodpovedajúce zákonné ustanovenia, odvolací súd tento rozsudok v napadnutom rozsahu ako vecne správny podľa ust. § 219 ods. 1 a 2 O.s.p. potvrdil. O trovách odvolacieho konania rozhodol podľa ust. § 224 ods. 1 v spojení s § 142 ods. 1 O.s.p., a ich náhradu úspešnému odporcovi nepriznal, pretože si právo na ich náhradu neuplatnil (ust. § 151 ods. 1 O.s.p.). Napadnutým uznesením č.k. 18C 15/2013-171 zo dňa 09.12.2014 súd prvého stupňa uložil navrhovateľke povinnosť v lehote 10 dní od doručenia uznesenia zaplatiť súdny poplatok za odvolanie proti rozsudku vo výške 20 eur s tým, že poplatok bol vyrúbený podľa položky č. 7a Sadzobníka súdnych poplatkov zákona č. 71/1992 Zb. o súdnych poplatkoch. Proti tomuto rozhodnutiu podala navrhovateľka prostredníctvom svojho právneho zástupcu včas odvolanie, a navrhla, aby odvolací súd napadnuté uznesenie súdu prvého stupňa zrušil a konanie o vyrúbenie súdneho poplatku zastavil. S poukazom na ust. § 4 ods. 1 písm. k) zákona č. 71/1992 Zb., účinného do 30.09.2012 a na ust. § 18ca zákona č. 71/1992 Zb., účinného k 01.10.2012, namietala uloženie povinnosti zaplatiť súdny poplatok za odvolanie vzhľadom na to, že predmetom konania je jej nárok proti odporcovi na náhradu škody podľa ust. § 9 zák. č. 514/2003 Z.z., pričom konanie sa začalo do 30.09.2012, a vzťahuje sa naň neobmedzené vecné oslobodenie od súdneho poplatku ex lege, ktoré smeruje k vecnému oslobodeniu od platenia akýchkoľvek súdnych poplatkov, uvedených v Sadzobníku zákona o súdnych poplatkov, účinného do 01.10.2012, teda aj k vyrúbenému poplatku, keďže sa vzťahuje na celé konanie. Mala za to, že napadnuté uznesenie súdu prvého stupňa spočíva na nesprávnom právnom posúdení veci. V tejto súvislosti poukázala na rozhodnutie Krajského súdu v Bratislave č.k. 4Co 128/2014-310 zo dňa 29.04.2014, v ktorom si odvolací súd jej názor osvojil. Odvolací súd, ktorý bol viazaný rozsahom a dôvodmi odvolania (§ 212 ods. 1 O.s.p.), preskúmal napadnuté uznesenie, prejednal odvolanie bez nariadenia pojednávania podľa ust. § 214 ods. 2 O.s.p., a po prehodnotení svojho pôvodného právneho názoru dospel k záveru, že odvolanie navrhovateľky nie je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napadnutým uznesením, ktorým uložil navrhovateľke povinnosť zaplatiť súdny poplatok za odvolanie proti rozsudku, aplikoval správny právny predpis a správne ho aj vyložil, správne označil položku Sadzobníka súdnych poplatkov, podľa ktorej súdny poplatok vyrúbil, a súdny poplatok bol navrhovateľke vyrúbený aj v správnej výške. Postup súdu prvého stupňa, ktorý rozhodol o povinnosti navrhovateľky zaplatiť súdny poplatok za odvolanie, bol preto správny. Odvolacie námietky navrhovateľky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síce do 30.09.2012 nebolo uvedené v Sadzobníku súdnych poplatkov, od 01.10.2012 je však spoplatnené. V zmysle rozhodnutia Najvyššieho súdu SR sp. zn. 8 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navrhovateľke poplatková povinnosť za podané odvolanie proti rozsudku vznikla. Navrhovateľka by nebola povinná zaplatiť poplatok za odvolanie (i s poukazom na ust. § 6 ods. 2 prvá veta zák. č. 71/1992 Zb.) iba v prípade, ak by odvolanie podala pred 30. septembrom 2012. Odvolanie však podala dňa 28.11.2014, z čoho vyplýva, že odvolacie konanie sa začalo za účinnosti zák. č. 71/1992 Zb. v znení zák. č. 286/2012 Z.z. Preto postupoval súd prvého stupňa správne, ak jej napadnutým uznesením uložil povinnosť zaplatiť poplatok za odvolanie v zmysle pol. 7a Sadzobníka súdnych poplatkov, účinnej v čase vzniku poplatkovej povinnosti, pričom poplatok vyrúbil aj v správnej výške 20 eur. Z týchto dôvodov odvolací súd napadnuté uznesenie súdu prvého stupňa podľa ust. § 219 ods. 1 O.s.p. potvrdil. Toto rozhodnutie bolo prijaté senátom Krajského súdu v Bratislave pomerom hlasov 3:0. Poučenie: Proti tomuto rozsudku odvolanie nie je prípustné.</w:t>
      </w:r>
    </w:p>
    <w:p/>
    <w:p>
      <w:r>
        <w:t>Zdroj: KAUZIS.SK – https://www.kauzis.sk/judikatura/r/ECLI:SK:KSBA:2016:1111244735.2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