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9Co/189/2016 z 28. 9. 2016</w:t>
      </w:r>
    </w:p>
    <w:p>
      <w:r>
        <w:t>Rozsudok Krajského súdu Bratislava z 28. septembra 2016, sp. zn. 9Co/189/2016, ECLI:SK:KSBA:2016:1111244892.1</w:t>
      </w:r>
    </w:p>
    <w:p>
      <w:r>
        <w:t>Súd: Krajský súd Bratislava</w:t>
      </w:r>
    </w:p>
    <w:p>
      <w:r>
        <w:t>Spisová značka: 9Co/189/2016</w:t>
      </w:r>
    </w:p>
    <w:p>
      <w:r>
        <w:t>ECLI: ECLI:SK:KSBA:2016:1111244892.1</w:t>
      </w:r>
    </w:p>
    <w:p>
      <w:r>
        <w:t>Dátum vydania: 28. 9. 2016</w:t>
      </w:r>
    </w:p>
    <w:p>
      <w:r>
        <w:t>Forma: Rozsudok</w:t>
      </w:r>
    </w:p>
    <w:p>
      <w:pPr>
        <w:pStyle w:val="Heading2"/>
      </w:pPr>
      <w:r>
        <w:t>Text rozhodnutia</w:t>
      </w:r>
    </w:p>
    <w:p>
      <w:r>
        <w:t>Súd: Krajský súd Bratislava Spisová značka: 9Co/189/2016 Identifikačné číslo súdneho spisu: 1111244892 Dátum vydania rozhodnutia: 29. 09. 2016 Meno a priezvisko sudcu, VSÚ: JUDr. Roman Huszár ECLI: ECLI:SK:KSBA:2016:1111244892.1 ROZSUDOK V MENE SLOVENSKEJ REPUBLIKY Krajský súd v Bratislave v senáte zloženom z predsedu senátu JUDr. Romana Huszára a členiek senátu JUDr. Zuzany Posluchovej a JUDr. Magdalény Florekovej v právnej veci žalobcu: T. C., J. L.. Y. Č.. XX, J., zastúpeného advokátskou kanceláriou FUTEJ &amp; Partners s.r.o., Bratislava so sídlom Radlinského č. 2, IČO: 35 955 341, proti žalovanému: Slovenská republika zastúpená Národnou bankou Slovenska, so sídlom Imricha Karvaša č. 1, Bratislava, o zaplatenie náhrady škody vo výške 4.400,-€ s príslušenstvom, na odvolanie žalobcu proti rozsudku Okresného súdu Bratislava I č.k. 9 C 213/2011-157 zo dňa 26.novembra 2015 a proti uzneseniu tohto istého súdu č.k. 9 C 213/2011-180 zo dňa 25.januára 2016, takto r o z h o d o l : Odvolací súd rozsudok súdu prvej inštancie v napadnutej časti a napadnuté uznesenie č.k. 9 C 213/2011-180 zo dňa 25.januára p o t v r d z u j e . Žalovaný má právo na náhradu trov odvolacieho konania v rozsahu 100 %. o d ô v o d n e n i e : 1. Napadnutým rozsudkom súd prvej inštancie zamietol návrh, ktorým sa žalobca voči žalovanému domáhal zaplatenia sumy 4.400,-€ s príslušenstvom predstavujúcu náhradu škody spôsobenej nesprávnym úradným postupom odporcu pri vykonávaní bankového dohľadu nad činnosťou PODIELOVÉHO DRUŽSTVA SLOVENSKÉ INVESTÍCIE (ďalej len "PDSI") a obchodníka s cennými papiermi CAPITAL INVEST, o.c.p., a.s. (ďalej len "obchodník s CP"). Ďalej súd prvej inštancie zamietol návrh žalobcu na podanie prejudiciálnej otázky Súdnemu dvoru Európskej únie a rozhodol, že žalovanému náhradu trov konania nepriznáva. 2. Svoje rozhodnutie po právnej stránke súd prvej inštancie odôvodnil ustanoveniami § 3 ods.1,2, § 9 ods.1,2, § 15 ods.1 , § 17 ods.1 zákona č. 514/2003 Z.z. o zodpovednosti za škodu spôsobenú pri výkone verejnej moci , § 127 ods. 2, § 128 zákona č. 566/2001 Z.z. o cenných papieroch, keď z obsahu návrhu je zrejmé, že žalobca sa voči žalovanému domáha náhrady škody titulom zodpovednosti štátu za nesprávny úradný postup v zmysle zákona č. 514/2003 Z.z., preto súd nárok posudzoval v intenciách tohto zákona. Súd prvej inštancie uviedol, že žalobca bol členom družstva PODIELOVÉ DRUŽSTVO SLOVENSKÉ INVESTÍCIE, do tohto družstva vložil členský vklad, avšak vzhľadom na rozhodnutie o vystúpení z Družstva mu členstvo zaniklo rozhodnutím predstavenstva družstva podľa čl. 16 ods.3 Stanov družstva k 30.03.2011, čím mu vzniklo právo na vyplatenie vyrovnacieho podielu . Na základe schváleného prospektu investície Úradom pre finančný trh UTF -002/2002/ SPI z 21.03.2002, právoplatný 28.03.2002, bolo Družstvo oprávnené ponúkať majetkové hodnoty s lehotou verejnej ponuky 10 rokov. Prospekt investície bol informačným dokumentom, z obsahu ktorého investori získavali informácie pre ich investičné rozhodnutie. Zo Zmluvy o zriadení portfólia z 02.06.2008 mal súd preukázané založenie zmluvného vzťahu medzi Družstvom a Obchodníkom s cennými papiermi CAPITAL INVEST, o.c.p., a.s.. Predmetná zmluva bola Obchodníkom s cennými papiermi vypovedaná listom z 30.03.2010 s účinnosťou od 01.05.2010. Po tomto úkone Družstvo listom z 15.04.2010 požiadalo NBS o preskúmanie postupu spoločnosti CAPITAL INVEST, o.c.p., a.s.. V tomto čase Družstvo však nepodalo žalobu voči Obchodníkovi s cennými papiermi o náhradu škody, ale žiadalo NBS aby situáciu riešila. Na základe zisteného skutkového stavu do 01.06.2010 -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24.08.2007.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15.04.2010 požiadalo NBS o preskúmanie postupu spoločnosti CAPITAL INVEST, o.c.p., a.s. potom, čo mu Obchodník CP vypovedal zmluvu o zriadení portfólia. Z obsahu listinných dôkazov, ako aj z obsahu výpovede splnomocneného zástupcu odporcu mal súd preukázané, že NBS vykonala v období od 20.04.2010 do 06.05.2010 u Obchodníka s cennými papiermi dohľad na mieste. NBS v tomto období vyzvala Družstvo listom z 20.04.2010, aby predĺžilo žiadosť o schválenie dodatku prospektu investície tak, aby Družstvo mohlo pokračovať v zhodnocovaní finančných prostriedkov, keďže NBS zistila, že podstatná časť prospektu investície sa stala neaktuálna. Z obsahu listinných dôkazov mal súd ďalej preukázané, že Družstvo predložilo NBS dňa 28.04.2010 žiadosť o schválenie dodatkov k prospektu investície. Týmto bolo začaté konanie, ktoré bolo podľa § 21ods.1 písm. a) zákona č.747/2004 Z.z. prerušené rozhodnutím OPK-5664/1-2/2010 z 10.05.2010 na čas, kedy Družstvo bolo povinné odstrániť nedostatky žiadosti a žiadosť doplniť. Družstvo ani po opakovanom predĺžení lehoty na odstránenie vád žiadosti nedostatky neodstránilo, v dôsledku čoho NBS rozhodnutím OPK -5664/1-5/2010 z 26.08.2010 konanie vo veci žiadosti o schválenie dodatkov k prospektu investície, zastavila. Rozhodnutie bolo potvrdené rozhodnutím Bankovej rady NBS číslo GUV-1744/2010 z 08.12.2010, právoplatné 16.12.2010. NBS súbežne začala voči Družstvu konanie o uložení sankcie podľa § 144 ods.4 zákona č.566/2001 Z.z. za porušenie ustanovenia §129 ods.3 v spojení s ustanovením §128 ods.1 písm. b), c) a h) ZoCP a §125c ods.1 v spojení s §127ods.4 ZoCP, rozhodnutím ODT -10890-4/2010 z 30.05.2011, právoplatné 18.07.2011. Týmto rozhodnutím NBS Družstvu zakázala predaj majetkových hodnôt, avšak nezakázala Družstvu vykonávať inú činnosť, keďže NBS takéto kompetencie voči Družstvu ako podnikateľskému subjektu nemala. NBS na základe získaných poznatkov o činnosti Družstva ako aj Obchodníka s CP, podala dňa 27.07.2010 orgánom činným v trestnom konaní oznámenie o podozrení zo spáchania trestného činu. Podľa uznesenia Prezídia Policajného zboru, Úradu boja proti korupcii, vyšetrovateľa odboru boja proti korupcii č. k. ČVS:PPZ-153/BPK-B-2010 zo 16. 11. 2010, bolo dňa 10.08.2010 začaté trestné stíhanie podľa § 199 ods. 1 Trestného poriadku pre obzvlášť závažný zločin podvodu podľa § 221 ods. 1 a ods. 4 písm. a) Trestného zákona spolupáchateľstvom podľa § 20 Trestného zákona. 3. Súd prvej inštancie vznik škody titulom nesprávneho úradného potupu posudzoval v zmysle § 9 zákona č.514/2003 Z.z., keď žalobca bol povinný preukázať zákonné podmienky vzniku zodpovednosti žalovaného za vznik škody, ktorá mu mala vzniknúť v príčinnej súvislosti s nesprávnym úradným postupom NBS pri výkone dohľadu nad Družstvom, ktorého bola členkou. Zákonné podmienky vzniku zodpovednosti žalovaného za vznik škody musia byť splnené kumulatívne bez ohľadu na zavinenie, nakoľko ide o objektívnu zodpovednosť štátu, ktorej sa nemôže zbaviť. Podľa názoru súdu žalobca nepreukázal, že by NBS vo vzťahu k Družstvu nesprávne úradne postupovala. Práve naopak, v konaní bolo preukázané, že NBS až od účinnosti zákona č.566/2001 Z.z. o cenných papieroch od 01.06.2010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č.566/2001 Z.z. o cenných papieroch a zákonom č. 747/2004 Z.z. o dohľade nad finančným trhom. Vzhľadom na uvedené súd prvej inštancie návrh zamietol z dôvodu, že žalobca nepreukázal už prvú z troch podmienok vzniku zodpovednosti za vznik škody a to nesprávny úradný postup NBS a z dôvodu hospodárnosti konania sa s ostatnými podmienkami vzniku zodpovednosti štátu výškou škody a príčinnou súvislosťou s nesprávnym úradným postupom NBS pri výkone dohľadu nad Družstvom, nezaoberal. 4. Súd prvej inštancie ďalej poukázal nato, že nárok na náhradu škody voči štátu môže byť úspešne uplatnený iba vtedy, ak poškodený nemôže dosiahnuť uspokojenie svojej pohľadávky voči dlžníkovi, ktorý je povinný plniť. Žalobca si svoj nárok na náhradu škody uplatnil v konkurznom konaní vedenom Okresným súdom Bratislava I sp.zn. 3K 95/2010 voči úpadcovi - Družstvu, ktorého členom bol čo znamená, že v prípade prebiehajúceho konkurzu na majetok dlžníka sa posúdenie nevymožiteľnosti pohľadávky poškodeného - žalobcu ako predpokladu vzniku škody spôsobenej štátom odvíja až odo dňa, keď pominú účinky vyhláseného konkurzu alebo až vtedy, keď nebude nárok žalobcu na základe právoplatného rozvrhového uznesenia súdu uspokojený. Pohľadávka žalobcu bola síce správcom konkurznej podstaty popretá /čo však neznamená, že počas incidenčného konania pohľadávku žalobcu neuzná/, žalobca si uplatnil pohľadávku na tunajšom súde incidenčnou žalobou. Súd doposiaľ o incidenčnej žalobe žalobcu nerozhodol a konkurz nie je ukončený, preto nie je možné ustáliť výšku škody, ktorá žalobcovi vznikla a návrhy na začatie konania o zaplatenie škody je možné považovať za predčasne podané. 5. S poukazom na tieto skutočnosti súd prvej inštancie vyhodnotil žalobu za predčasne podanú a to aj z dôvodu, že žalobca ako bývalý člen družstva, ktorý sa stane v dôsledku nevyplatených finančných prostriedkov družstvom veriteľom družstva, si svoje nároky na náhradu škody môže uplatniť v zmysle ustanovenia §243a ods.4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žalobcu na náhradu škody voči vyššie uvedeným subjektom Družstva vylučuje možnosť, podľa názoru súdu, aby sa žalobca domáhal náhrady škody voči štátu podľa zákona č.514/2003 Z.z.. 6. Podľa názoru súdu prvej inštancie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poukázal, že mu vznikla škoda aj v príčinnej súvislosti so zanedbaním dohľadu zo strany NBS nad činnosťou Obchodníka s CP, pričom uviedol, že Družstvo poskytovalo finančné prostriedky potom, ako ich získalo od neho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žalobcu. Podľa názoru súdu z vyššie uvedených dôvodov je prípadný nesprávny úradný postup NBS vyplývajúci z dohľadu nad Obchodníkom s CP v danom prípade právne irelevantný, pretože na strane žalobcu nedošlo k vzniku škody v priamej príčinnej súvislosti s prípadným nesprávnym úradným postupom NBS spočívajúcom v zanedbaní dohľadu nad Obchodníkom s CP, preto sa súd takýmto prípadným nesprávnym úradným postupom ani nezaoberal. 7. Žalovaný v konaní preukázal, že NBS dohľad nad dohliadaným subjektom - Družstvom nezanedbala, keď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Žalovaný tiež preukázal, že nebolo v právomoci NBS schvaľovať zmluvu o riadení, resp. portfólia. Prospekt investície mal podľa zákona obsahovať len zoznam zmlúv, ktoré zabezpečujú odbyt výrobkov žalobcu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01.06.2010 bola oprávnená dohliadať aj na skutočnosť, či vyhlasovateľ majetkových hodnôt dodržiava schválený prospekt investície. Slovenská republika ako štát, nemôže priamo zasahovať do vlastnej činnosti Družstva a jeho majetkovoprávnych vzťahov, v ktorých má Družstvo autonómne postavenie. Vnútorné vzťahy Družstva sa spravovali v danom čase stanovami družstva a Obchodným zákonníkom. Žalobca ako člen Družstva (podnikateľského subjektu) neinvestoval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mu z členstva tak, že by aktívne zasahoval do činnosti Družstva za účelom odvrátenia hroziacej škody pri zistení nedostatkov v činnosti štatutárnych zástupcov Družstva. S poukazom na všetky vyššie uvedené skutočnosti súd prvej inštancie návrh zamietol. 8 .V napadnutom rozsudku súd prvej inštancie ďalej zamietol návrh žalobcu na podanie prejudiciálnej otázky Súdnemu dvoru Európskej únie podľa čl 267 Zmluvy o fungovaní Európskej únie konštatujúc, že rozhodnutie Súdneho dvora EÚ o žalobcom položených otázkach nie je nevyhnutné pre meritórne rozhodnutie veci. Návrh na začatie prejudiciálneho konania zamietol aj z dôvodu, že nie je súdom, proti rozhodnutiu ktorého nie je prípustný opravný prostriedok podľa vnútroštátneho práva. 9. O trovách konania súd prvej inštancie rozhodol podľa § 142 ods. 1 O.s.p. a ich náhradu úspešnému žalovanému nepriznal z dôvodu, že tento si náhradu trov konania neuplatnil a ani mu žiadne nevznikli. 10. Proti tomuto rozsudku a to proti výroku, ktorým súd návrh vo veci samej zamietol podal v zákonom stanovenej lehote odvolania žalobca, ktorý žiadal aby odvolací súd rozsudok v napadnutej časti zmenil, návrh v celom rozsahu vyhovel a zaviazal žalovaného k náhrade trov konania, alternatívne žiadal rozsudok v napadnutej časti zrušiť a vec vrátiť súdu prvej inštancie na ďalšie konanie. Vo svojom odvolaní namietal,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Z.z.. Za obzvlášť nepochopiteľný považoval záver súdu prvej inštancie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navrhovateľa. Poukázal na skutočnosť, že v konaní vedenom na Okresnom súde Bratislava I pod sp. zn. 7C/206/2011 bolo výpoveďou svedka W.. X. I., Q..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W.. B. Č., vtedajší predseda predstavenstva obchodníka. Žalobca poukázal tiež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11. Žalobca ďalej uviedol,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12. Žalobca mal tiež zato,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 podľa názoru žalovaného a súdu prvej inštancie )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žalobca poukázal na závery uznesenia Najvyššieho SR zo dňa 31. januára 2012, sp. zn. 6MCdo 11/2010 a na to, že zo zápisníc o pojednávaní pred súdom prvej inštancie vyplýva, že listinné dôkazy vyžiadané prvostupňovým súdom, resp. predložené účastníkmi konania neboli riadne vykonané spôsobom podľa § 129 ods. 1 O.s.p. a preto nemôžu byť právnym podkladom pre právne posúdenie veci o základe uplatneného nároku. 13. Žalovaný vo vyjadrení sa k odvolaniu navrhol rozhodnutie súdu prvej inštancie v napadnutej časti ako vecne a právne správne potvrdiť. Uviedol,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ním. Súd prvej inštancie na základe vykonaného dokazovania dostatočne správne zistil skutkový aj právny stav veci, pričom z jeho činnosti mu boli známe aj iné dôležité skutočnosti ( § 121 O.s.p.), pretože na súde prvej inštancie už od 2. júla 2012 pravidelne prebiehajú konania v skutkovo a právne analogických veciach. Žalovaný vo vyjadrení zopakoval svoje počas konania prezentované tvrdenia k skutkovo a právne podstatným skutočnostiam týkajúcim sa daného prípadu a uviedol, že žalobca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14. Podľa § 470 ods. 1 prechodných ustanovení zákona č. 160/2015 Z.z. Civilný sporový poriadok platného a účinného od 1.7.2016 / ďalej len „C.s.p.“/ ak nie je ustanovené inak, platí tento zákon aj na konania začaté predo dňom nadobudnutia jeho účinnosti. 15. Odvolací súd s poukazom na vyššie uvedené ustanovenie C.s.p. preskúmal a prejednal vec v zmysle § 379, 380 ods. 1 C.s.p. v napadnutom rozsahu ( výrok vo veci samej a výrok o trovách konania ) bez nariadenia odvolacieho pojednávania ( rozsudok bol odvolacím súdom verejne vyhlásený podľa § 378 ods. 1 v spojení s § 219 ods. 3 C.s.p.) a dospel k záveru, že odvolanie žalobcu nie je dôvodné. 16.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17.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navrhovateľ. NBS mohla podľa platnej právnej úpravy kontrolovať len to, či Družstvo plní informačné povinnosti v zmysle ust. §§ 126 až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18.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19.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20.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 v konaní preukázaný rozhodnutím zo dňa 8. januára 2008, č. OPK - 9750/3/2007, ktorým uložila obchodníkovi s cennými papiermi pokutu vo výške 16.596,96 €, opätovne rozhodnutím zo dňa 20. augusta 2008, č. OPK-9750-5/2007 ,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21.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22. Pokiaľ ide o rozsudok Najvyššieho súdu ČR sp. zn. 29Cdo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 že návrh na začatie konania bol podaný predčasne. 23. K námietke žalobcu, že listinné dôkazy vyžiadané súdom prvej inštancie, resp. predložené účastníkmi konania neboli riadne vykonané spôsobom podľa § 129 ods. 1 O.s.p. a preto nemôžu byť právnym podkladom pre právne posúdenie veci o základe uplatneného nároku odvolací súd uvádza, že podľa § 129 ods. 1 O.s.p. / teraz § 204 C.s.p./ dôkaz listinou sa vykoná tak, že predseda senátu alebo samosudca na pojednávaní listinu alebo jej časť prečíta, alebo oznámi jej obsah. Z obsahu spisu vyplýva, že návrh na začatie konania, následné podania žalobcu a vyjadrenie sa žalovaného ako aj listinné dôkazy boli vzájomne účastníkom súdom prvého stupňa doručované pred pojednávaním nariadeným na prejednanie veci samej. Zo zápisnice z pojednávania súdu nariadeného na deň 26.11.2014 jednoznačne vyplýva, že listinné dôkazy doložené žalobcom a žalovaným v priebehu konania, ako aj listinné dôkazy na CD nosiči predložené súdu v konaní sp. zn. 25C/181/2011 ( ako spoločné opakujúce sa dôkazy ) boli súdom prvej inštancie stupňa riadne oboznámené. Uvedené znamená, že žalobcom vytýkané procesné pochybenie súdu prvej inštancie o riadnom nevykonaní dokazovania nevyhnutného k preukázaniu rozhodujúcich skutočností spôsobom uvedeným v § 129 ods.1 O.s.p. resp. § 204 C.s.p. nebolo odvolacím súdom zistené. 24. Odvolací súd zo všetkých vyššie uvedených dôvodov rozsudok súdu prvej inštancie podľa § 387 ods.1,2 C.s.p. ako vecne správne potvrdil vrátane výroku o trovách konania, o ktorých súd prvej inštancie správne rozhodol v zmysle § 142 ods. 1 O.s.p. resp. § 255 ods. 1 C.s.p. 25. Napadnutým uznesením č.k. 9 C 213/2011-180 zo dňa 25.1.2016 súd prvej inštancie stupňa uložil žalobcovi povinnosť zaplatiť v lehote desať dní súdny poplatok za odvolanie v sume 20,- € s poukazom na položkou 7a Sadzobníka súdnych poplatkov zák. č. 71/1992 Zb. o súdnych poplatkoch a poplatku za výpis z registra trestov. 26. Uznesenie odvolaním v zákonom stanovenej lehote napadol žalobca podľa § 205 ods. 2 písm. f) O. s. p. domáhajúc sa, aby odvolací súd napadnuté uznesenie zrušil a konanie o vyrubení súdneho poplatku zastavil. Namietal, že predmetom konania je nárok na náhradu škody proti Slovenskej republike, zastúpenej Národnou bankou Slovenska podľa § 9 zákona č. 514/2003 Z. z. o zodpovednosti za škodu spôsobenú pri výkone verejnej moci a o zmene niektorých zákonov, konanie ktoré sa začalo do 30. 09. 2012, a na ktoré sa vzťahuje neobmedzené vecné oslobodenie od platenia súdneho poplatku ex lege, týkajúce sa všetkých položiek Sadzobníka Zákona o súdnych poplatkoch, teda aj poplatku uvedeného v položke 7a. 27. Odvolací súd preskúmal vec i z hľadiska tohto odvolania podaného proti uzneseniu podľa v zmysle § 379, 380 ods. 1 C.s.p. , bez nariadenia odvolacieho pojednávania a dospel k záveru, že odvolanie žalobcu nie je dôvodné. 28. Podľa § 18f zákona č. 71/1992 Zb. o súdnych poplatkoch a poplatku za výpis z registra trestov prechodných ustanovení k úpravám účinným od 1. júla 2016, z úkonov navrhnutých alebo za konania začaté do 30. júna 2016 sa vyberajú poplatky podľa predpisov účinných do 30. júna 2016, i keď sa stanú splatnými po 1. júli 2016. 29. Podľa § 5 ods. 1 písm. a) zákona č. 71/1992 Zb. o súdnych poplatkoch a poplatku za výpis z registra trestov v znení platnom a účinnom do 30.6.2016 / ďalej len „ zákon č.71/1992 Zb.“ / , poplatková povinnosť vzniká podaním návrhu, odvolania a dovolania alebo žiadosti na vykonanie poplatkového úkonu, ak je poplatníkom navrhovateľ, odvolateľ a dovolateľ. 30. Podľa položky 1 bod 3 Sadzobníka súdnych poplatkov, ktorý tvorí prílohu zákona č. 71/1992 Zb., poplatky podľa rovnakej sadzby sa platia i v odvolacom konaní vo veci samej. 31.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(položka č. 7a sadzobníka; od 01.10.2012). Z úkonov navrhnutých alebo za konania začaté do 30. 09. 2012 sa vyberajú poplatky podľa predpisov účinných do 30. 09. 2012, i keď sa stanú splatnými po 30. 09. 2012 (§ 18ca zákona). 32. V súdenej veci sa žalobca žalobou podanou na súd prvej inštancie dňa 30.12.2011 domáhal náhrady škody podľa zák. č. 514/2003 Z. z., o návrhu ktorom bolo rozsudkom zo dňa 26.11.2015 súdom prvej inštancie rozhodnuté. Žalobca dňa 7.12. 2015 podal odvolanie proti rozsudku súdu prvej inštancie. 33.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žalobca odvolanie po 01.10. 2012 vznikla mu povinnosť zaplatiť poplatok za podané odvolanie podľa zákona o súdnych poplatkoch v znení účinnom v čase podania odvolania; výška poplatku za odvolanie proti rozsudku súdu prvej inštancie je v rovnakej sadzbe ako poplatok z návrhu na začatie konania (po 01. 10. 2012). Bezvýznamné z aspektu právneho posúdenia súdenej veci je, kedy bol podaný návrh na začatie konania ,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34. Ak súd prvej inštancie zaviazal žalobcu na zaplatenie súdneho poplatku za odvolanie proti rozsudku podané dňa 7.12.2015 postupoval vecne správne, v dôsledku čoho odvolací podľa § 387 ods. 1 a 2 C.s.p. napadnuté uznesenie súdu prvej inštancie ako vecne správne potvrdil. 35. O náhrade trov odvolacieho konania rozhodol odvolací súd podľa § 396 ods. 1 , v spojení s § 255 ods. 1 a § 262 ods. 1 C.s.p.. Nakoľko odvolací súd odvolaniu žalobcu nevyhovel a napadnuté rozhodnutie súdu prvého stupňa potvrdil, mal žalovaný v odvolacom konaní plný úspech a vznikol mu nárok na náhradu trov konania v rozsahu 100 %, keď o výške náhrady trov konania v zmysle § 262 ods. 2 C.s.p. rozhodne súd prvej inštancie po právoplatnosti rozhodnutia, ktorým sa konanie končí, samostatným uznesením, ktoré vydá súdny úradník. 36.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https://www.kauzis.sk/judikatura/r/ECLI:SK:KSBA:2016:1111244892.1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