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7Co/502/2015 z 19. 4. 2016</w:t>
      </w:r>
    </w:p>
    <w:p>
      <w:r>
        <w:t>Rozsudok Krajského súdu Bratislava z 19. apríla 2016, sp. zn. 7Co/502/2015, ECLI:SK:KSBA:2016:1112231841.3</w:t>
      </w:r>
    </w:p>
    <w:p>
      <w:r>
        <w:t>Súd: Krajský súd Bratislava</w:t>
      </w:r>
    </w:p>
    <w:p>
      <w:r>
        <w:t>Spisová značka: 7Co/502/2015</w:t>
      </w:r>
    </w:p>
    <w:p>
      <w:r>
        <w:t>ECLI: ECLI:SK:KSBA:2016:1112231841.3</w:t>
      </w:r>
    </w:p>
    <w:p>
      <w:r>
        <w:t>Dátum vydania: 19. 4. 2016</w:t>
      </w:r>
    </w:p>
    <w:p>
      <w:r>
        <w:t>Forma: Rozsudok</w:t>
      </w:r>
    </w:p>
    <w:p>
      <w:r>
        <w:t>Oblasť práva: Občianske právo</w:t>
      </w:r>
    </w:p>
    <w:p>
      <w:pPr>
        <w:pStyle w:val="Heading2"/>
      </w:pPr>
      <w:r>
        <w:t>Text rozhodnutia</w:t>
      </w:r>
    </w:p>
    <w:p>
      <w:r>
        <w:t>Súd: Krajský súd Bratislava Spisová značka: 7Co/502/2015 Identifikačné číslo súdneho spisu: 1112231841 Dátum vydania rozhodnutia: 20. 04. 2016 Meno a priezvisko sudcu, VSÚ: JUDr. Blanka Podmajerská ECLI: ECLI:SK:KSBA:2016:1112231841.3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I zo dňa 5.5.2015, č.k. 19C/97/2012-113 a uzneseniu Okresného súdu Bratislava I zo dňa 3.7.2015, č.k. 19C/97/2012-148, jednohlasne (pomerom hlasov 3:0) takto r o z h o d o l : Rozsudok Okresného súdu Bratislava I zo dňa 5.5.2015, č.k. 19C/97/2012-113 s a v napadnutej časti p o t v r d z u j e. Uznesenie Okresného súdu Bratislava I zo dňa 3.7.2015, č.k. 19C/97/2012-148 s a p o t v r d z u j e. Odporcovi s a n e p r i z n á v a náhrada trov odvolacieho konania. o d ô v o d n e n i e : Napadnutým rozsudkom zo dňa 5.5.2015, č.k. 19C/97/2012-113 súd prvého stupňa zamietol návrh navrhovateľa na prerušenie konania zo dňa 4.5.2015, doručený dňa 4.5.2015, zamietol návrh navrhovateľa na uloženie povinnosti odporcovi zaplatiť mu sumu 125 eur titulom majetkovej škody a sumu 275 eur titulom nemajetkovej ujmy uplatnenú podľa ust. zák.č. 514/2003 Z.z. a odporcovi nepriznal náhradu trov konania. Rozhodnutie právne odôvodnil § 3 ods.1 písm. d), § 4 ods.1 písm. a) bod 1., § 9 ods.1, § 15 ods. 1, § 16 ods. 4, 5, § 17 ods.1,2, § 19 ods. 1, 3 zák.č. 514/2003 Z.z. o zodpovednosti za náhradu škody spôsobenej pri výkone verejnej moci, § 44 ods. 1, 2 zák.č. 233/1995 Z.z. o súdnych exekútoroch a exekučnej činnosti (Exekučný poriadok) a o zmene a doplnení ďalších zákonov v platnom znení, keď z vykonaného dokazovania zistil, že v exekučnej veci oprávneného (navrhovateľa) proti povinnej Kvetoslave Novotnej pre vymoženie peňažnej pohľadávky vzniknutej neplnením záväzku povinného vyplývajúceho zo zmluvy o úvere (sp.zn. 2Er/1718/2010) doručil dňa 13.12.2010 súdny exekútor exekučnému súdu žiadosť o udelenie poverenia na vykonanie exekúcie. Exekučný súd vydal pre súdneho exekútora poverenie dňa 14.12.2010, ktoré expedoval exekútorovi dňa 28.12.2010. Ďalej zistil, že v exekučnej veci oprávneného (navrhovateľa) proti povinnej Kvetoslave Novotnej (sp.zn. 2Er/1642/2010) doručil dňa 25.11.2010 súdny exekútor exekučnému súdu žiadosť o udelenie poverenia na vykonanie exekúcie. Exekučný súd vydal pre súdneho exekútora poverenie dňa 26.11.2010, ktoré expedoval exekútorovi dňa 1.12.2010. Súd prvého stupňa dospel k záveru, že v prejednávanej veci navrhovateľ nepreukázal aktívnu vecnú legitimáciu (keďže nepredložil žiadny listinný dôkaz na preukázanie svojich tvrdení), pasívnu vecnú legitimáciu odporcu, t.j. existenciu základného predpokladu vzniku zodpovednosti za škodu - existenciu nesprávneho úradného postupu exekučného súdu, keď exekučný súd vydal poverenie pre súdneho exekútora v rámci 15-dňovej zákonnej lehoty, pričom exekučné konanie ešte nie je právoplatne skončené, preto navrhovateľ nemôže vedieť jeho výsledok, čo je dôležité z pohľadu určenia prípadnej výšky škody. Z týchto dôvodov potom vyvodil, že keďže v konaní nebol preukázaný nesprávny úradný postup exekučného súdu, pričom exekučné konanie stále prebieha, nemohli byť splnené ani ďalšie predpoklady potrebné na úspešné uplatnenie žalobného návrhu, a to vznik škody a existencia príčinnej súvislosti medzi škodou a úradným postupom. Vo vzťahu k uplatnenému nároku na náhradu škody uviedol, že navrhovateľ žiadnym spôsobom nepreukázal jej vznik, pričom paušálne vyčíslenie nákladov na správu a udržateľnosť pohľadávky bez ďalšieho nie je dôkazom o vzniku a výške škody. K nároku na náhradu nemajetkovej ujmy konštatoval, že uvedený nárok nemôže byť nárokom v zmysle § 17 ods. 2, 3 zákona č. 514/2003 Z.z., nakoľko takýto nárok môže vzniknúť iba fyzickej osobe, požadovaná náhrada nie je zo strany navrhovateľa podložená akýmikoľvek reálnymi skutočnosťami a dôvody pre požiadavku na jej priznanie sú vymedzené len všeobecne a nevzťahujú sa na konkrétnu obchodnú spoločnosť, pričom odškodnenie právnickej osoby nemožno vzťahovať na fyzické osoby, ktoré sa na jej činnosti podieľajú. Zamietnutie návrhu navrhovateľa na prerušenie konania v súvislosti s konaním vedeným na Okresnom súde v Prešove, č.k. 7C/6/2010 odôvodnil tým, že na to neboli zákonné dôvody, nakoľko dôvod na prerušenie konania nespĺňa kritériá uvedené v § 109 ods. 1 O.s.p. a vzhľadom na výsledky vykonaného dokazovania, keď súd nemal preukázaný vznik nároku na náhradu škody pre absenciu nesprávneho úradného postupu, by bolo prerušenie konania nedôvodné a v rozpore so základnými zásadami občianskeho súdneho konania aj z pohľadu aplikácie ust. § 109 ods. 2 O.s.p. O trovách konania rozhodol podľa § 142 ods.1 zákona č. 99/1963 Zb. Občiansky súdny poriadok (ďalej len „O.s.p.“) prihliadajúc na to, že v konaní plne úspešný odporca si právo na náhradu trov konania neuplatnil a ani nepreukázal, že by mu trovy vznikli.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 Súd však dokazovanie neprípustne skrátil len na dôkazy vykonávané ex offo a navrhovateľa nepoučil podľa § 120 ods.4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 výsledky vykonaného dokazovania správne zhodnotil (§ 132 O.s.p.) a na ich základe dospel k správnym skutkovým a právnym záverom (vrátane správneho výroku o zamietnutí návrhu navrhovateľa na prerušenie konania), ktoré v napadnutom rozhodnutí aj náležite a dostatočne odôvodnil (§ 157 ods. 2 O.s.p.).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navrhovateľom ) výrok súdu prvého stupňa, v ktorom zamietol návrh na zaplatenie sumy 125 Eur titulom majetkovej škody a sumy 275 Eur titulom nemajetkovej ujmy uplatnený podľa ust. zák.č. 514/2003 Z.z.. Výrok , v ktorom súd prvého stupňa zamietol návrh na prerušenie konania do právoplatného skončenia konania o prejudiciálnych otázkach, ktoré navrhla predložiť Slovenská republika - Ministerstvo spravodlivosti SR Súdnemu dvoru Európskej únie v konaní vedenom na Okresnom súde Prešov pod sp. zn. 7C/6/2010, nebol žiadnymi dôvodmi uvedenými v odvolaní napadnutý.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doručeným prvostupňovému súdu dňa 27.9.2012 sa navrhovateľ domáhal vydania rozhodnutia, ktorým by súd zaviazal odporcu na zaplatenie sumy 125 Eur z titulu majetkovej škody a 275 Eur z titulu nemajetkovej ujmy vzniknutej nesprávnym úradným postupom Okresného súdu Bratislava I, pretože tento v zákonnej lehote nerozhodol o žiadostiach súdneho exekútora o vydanie poverenia na vykonanie exekúcie v exekučných konaniach vedených pre pohľadávky navrhovateľa proti dlžníkovi (povinnému) X. Q. (sp.zn. 2Er/1718/2010, sp.zn. 2Er/1642/2010). V podaní navrhovateľ zároveň žiadal o prikázanie veci inému súdu z dôvodu vylúčenia všetkých sudcov Okresného súdu Bratislava I z prejednávania a rozhodovania veci s odôvodnením, že Okresný súd Bratislava 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22.10.2012, č.k. 8NcC/113/2012-21 o tom, že sudcovia Okresného súdu Bratislava I uvedení vo výroku uznesenia (vrátane zákonnej sudkyne) nie sú vylúčení z prejednávania a rozhodovania veci vedenej na Okresnom súde Bratislava I pod sp.zn. 19C/97/2012. Zároveň nevyhovel návrhu navrhovateľa na prikázanie veci inému súdu. Z obsahu spisu ďalej vyplýva, že súd prvého stupňa stanovil v danej veci termín pojednávania na deň 5.5.2015 o 12.15 hod.. Predvolanie na toto pojednávanie bolo právnemu zástupcovi navrhovateľa doručené dňa 1.4.2015 (viď doručenka na č. l. 84). Navrhovateľ podaním doručeným súdu prvého stupňa dňa 4.5.2015 (č. l.97) požiadal o zrušenie pojednávania z dôvodu, že mu nebolo doručené rozhodnutie Krajského súdu o vylúčení resp. nevylúčení sudcov Okresného súdu Bratislava I a v prípade, že Krajský súd rozhodne, že títo sudcovia nie sú vylúčení z prejednania veci, má záujem proti tomuto uzneseniu sa brániť všetkými možnými zákonnými prostriedkami, predovšetkým podaním sťažnosti na Ústavný súd SR. V podaní doručenom súdu dňa 4.5.2015 zároveň žiadal, aby súd prvého stupňa podľa § 109 ods.2 písm. c/ O.s.p. konanie prerušil do právoplatného skončenia konania o prejudiciálnych otázkach, ktoré navrhla predložiť Slovenská republika - Ministerstvo spravodlivosti SR Súdnemu dvoru Európskej únie v konaní vedenom na Okresnom súde Prešov pod sp.zn. 7C/6/2010. Zo zápisnice z pojednávania nariadeného súdom prvého stupňa na deň 5.5.2015 vyplýva, že súd prvého stupňa pojednával v neprítomnosti účastníkov konania a vo veci na tomto pojednávaní aj rozhodol. Vychádzajúc z uvedeného odvolací súd konštatuje, že ak sa riadne predvolaný navrhovateľ na pojednávanie nariadené na deň 5.5.2015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V tejto súvislosti je potrebné konštatovať, že z obsahu spisu vyplýva, že uznesenie Krajského súdu v Bratislave zo dňa 22.10.2012, č.k. 8NcC/113/2012-21, na ktoré upozorňoval navrhovateľ v odvolaní, mu bolo prostredníctvom jeho právneho zástupcu doručené dňa 20.1.2014, teda tvrdenie navrhovateľa o jeho nedoručení nekorešponduje s obsahom súdneho spisu.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 ktorý svoj zamietajúci výrok právne a skutkovo odvodzoval od postupu exekučného súdu v konaniach vedených na Okresnom súde Bratislava I pod sp. zn. 2Er/1718/2010 a sp.zn. 2Er/1642/2010.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a tieto dôkazy súdu predložiť do vyhlásenia uznesenia, ktorým sa dokazovanie končí. Navrhovateľ si túto povinnosť nesplnil, keď znalecký posudok do skončenia dokazovania v priebehu prvostupňového konania (a napokon ani v odvolacom konaní) súdu nepredložil. Súd prvého stupňa preto správne o veci rozhodol len na základe listinných dokladov predložených do momentu jeho rozhodnutia účastníkmi konania s poukazom na nedostatočné preukázanie vzniku a výšky škody ako paušálneho vyčíslenia nákladov na správu a udržateľnosť pohľadávky, ktoré malo byť podložené predmetným znaleckým posudkom. Za odňatie možnosti navrhovateľa konať pred súdom a za vadu v procesnom postupe súdu nie je možné posúdiť ani navrhovateľom namietanú okolnosť, že súd prvého stupňa rozhodol o jeho návrhu na prerušenie konania do skončenia konania o prejudiciálnych otázkach, ktoré navrhla predložiť Slovenská republika - Ministerstvo spravodlivosti SR Súdnemu dvoru Európskej únie v konaní vedenom na Okresnom súde Prešov pod sp.zn. 7C/6/2010 súčasne s rozhodnutím o veci samej.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možné konštatovať, že odvolaním napadnuté rozhodnutie uvedeným požiadavkám vyhovuje.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žiadosti súdneho exekútora o vydanie poverenia na vykonanie exekúcie v exekučnom konaní vedenom pre pohľadávku navrhovateľa v zákonom stanovenej lehote. Podľa ustanovenia § 44 ods. 2 Exekučného poriadku (v znení platnom ku dňu začatia exekučného konania - 25.11.2010 a 13.12.2010)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zákonného ustanovenia vyplýva, že na vydanie poverenia na vykonanie exekúcie (v prípade nezistenia rozporu žiadosti o udelenie poverenia na vykonanie exekúcie alebo návrhu na vykonanie exekúcie alebo exekučného titulu so zákonom) zákonodarca exekučnému súdu stanovil lehotu 15 dní. V preskúmavanej veci nie je preto možné konštatovať (zhodne s názorom súdu prvého stupňa), že došlo k nesprávnemu úradnému postupu exekučného súdu tým, že exekučný súd o žiadosti súdneho exekútora o vydanie poverenia na vykonanie exekúcie nerozhodol v zákonnej lehote. Odvolací súd po oboznámení s obsahom spisu považoval námietky navrhovateľa, týkajúce sa nedostatočne vykonaného dokazovania súdom prvého stupňa ohľadom tvrdenej škody za nedôvodné. Ako vyplýva z odôvodnenia rozsudku súdu prvého stupňa, tento sa vzhľadom k záveru o neexistencii nesprávneho úradného postupu vôbec nezaoberal ďalšími podmienkami vzniku zodpovednosti za škodu (samotnou škodou a príčinnou súvislosťou medzi úradným postupom a vznikom škody). Odvolací súd sa s takýmto postupom súdu prvého stupňa plne stotožňuje, keď (správny) záver o absencii nesprávneho úradného postupu vylučuje vznik zodpovednosti za škodu spôsobenú nesprávnym úradným postupom, preto skúmanie, vyhodnocovanie a vykonávanie dokazovania ohľadom škody by bolo v takomto prípade nadbytočné a v rozpore so zásadou hospodárnosti konania ako aj s povinnosťou súdu konať bez zbytočných prieťahov. Za odňatie možnosti navrhovateľa konať pred súdom a za vadu v procesnom postupe súdu nie je možné posúdiť ani navrhovateľom namietanú okolnosť, že súd prvého stupňa v danej veci nerozhodol rozsudkom pre zmeškanie podľa § 153b O.s.p., nakoľko na takýto postup neboli splnené zákonné podmienky (odporca sa k návrhu na začatie konania vyjadril podaním doručeným súdu dňa 22.1.2014). Na základe uvedeného odvolací súd rozhodnutie súdu prvého stupňa v napadnutej časti (vrátane správneho výroku o trovách konania pred súdom prvého stupňa)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3.7.2015, č.k. 19C/97/2012-148 uložil navrhovateľovi povinnosť zaplatiť súdny poplatok za odvolanie v sume 20 Eur, do 15 dní od doručenia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zo dňa 29.3.2007, sp. zn. 4 Cdo 39/2007. V odvolaní napokon uviedol, že dané konanie sa začalo pred 1.10.2012, a preto v zmysle § 18ca zák. č. 71/1992 Zb. treba vec posúdiť podľa tohto zákona v znení platnom do 30.09.2012.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navrhovateľa v danej veci), ak bolo odvolanie (dovolanie) podané po 30. septembri 2012, vzťahuje sa na poplatkovú povinnosť v odvolacom (dovolacom) konaní právna úprava účinná od 1. októbra 2012, i keď konanie vo veci samej na súde prvého stupňa začalo do 30. septembra 2012. Na základe uvedeného odvolací súd uznesenie súdu prvého stupňa zo dňa 3.7.2015, č.k. 19C/97/2012-148 ako vecne správne podľa § 219 ods. 1 O.s.p. potvrdil. Poučenie: Proti tomuto rozsudku odvolanie nie je prípustné.</w:t>
      </w:r>
    </w:p>
    <w:p/>
    <w:p>
      <w:r>
        <w:t>Zdroj: KAUZIS.SK – https://www.kauzis.sk/judikatura/r/ECLI:SK:KSBA:2016:1112231841.3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