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6Co/403/2016 z 20. 12. 2016</w:t>
      </w:r>
    </w:p>
    <w:p>
      <w:r>
        <w:t>Uznesenie Krajského súdu Bratislava z 20. decembra 2016, sp. zn. 6Co/403/2016, ECLI:SK:KSBA:2016:1115214331.1</w:t>
      </w:r>
    </w:p>
    <w:p>
      <w:r>
        <w:t>Súd: Krajský súd Bratislava</w:t>
      </w:r>
    </w:p>
    <w:p>
      <w:r>
        <w:t>Spisová značka: 6Co/403/2016</w:t>
      </w:r>
    </w:p>
    <w:p>
      <w:r>
        <w:t>ECLI: ECLI:SK:KSBA:2016:1115214331.1</w:t>
      </w:r>
    </w:p>
    <w:p>
      <w:r>
        <w:t>Dátum vydania: 20. 12. 2016</w:t>
      </w:r>
    </w:p>
    <w:p>
      <w:r>
        <w:t>Forma: Uznesenie</w:t>
      </w:r>
    </w:p>
    <w:p>
      <w:pPr>
        <w:pStyle w:val="Heading2"/>
      </w:pPr>
      <w:r>
        <w:t>Text rozhodnutia</w:t>
      </w:r>
    </w:p>
    <w:p>
      <w:r>
        <w:t>Súd: Krajský súd Bratislava Spisová značka: 6Co/403/2016 Identifikačné číslo súdneho spisu: 1115214331 Dátum vydania rozhodnutia: 21. 12. 2016 Meno a priezvisko sudcu, VSÚ: JUDr. Darina Kuchtová ECLI: ECLI:SK:KSBA:2016:1115214331.1 Uznesenie Krajský súd v Bratislave, v senáte zloženom z predsedníčky senátu JUDr. Dariny Kuchtovej a členov senátu JUDr. Branislava Krála a JUDr. Martina Murgaša, v právnej veci žalobcu: ETP Management budov, s.r.o., Záhradnícka 30, Bratislava, proti žalovanému: Ľ. L., U. XX/B, Q. (J. na R.: P. X, Q.), v konaní o zaplatenie 310,87 eur s prísl., na odvolanie žalobcu proti uzneseniu Okresného súdu Bratislava I v Bratislave zo dňa 18. novembra 2015, č. k. 25C/121/2015-18, takto r o z h o d o l : Krajský súd v Bratislave odvolanie zo dňa 11.12.2015 spoločnosti: MALICH, advokátska kancelária, s.r.o., Dunajská 25, 811 02 Bratislava, o d m i e t a. Žalovanému sa nárok na náhradu trov odvolacieho konania nepriznáva. o d ô v o d n e n i e : 1. Napadnutým uznesením súd prvej inštancie zastavil konanie v súlade s ust. § 10 ods. 1 zák. č. 71/1992 Zb. o súdnych poplatkoch v znení neskorších predpisov. V odôvodnení napadnutého uznesenia uviedol, že žalobca sa voči žalovanému domáhal zaplatenia istiny vo výške 310,87 eur s prísl., pričom žalobca súdny poplatok spolu so žalobou nezaplatil. Súd prvej inštancie preto žalobcu dňa 31.08.2015 vyzval, aby v lehote 10 dní od doručenia výzvy zaplatil súdny poplatok za žalobu vo výške 18,50 eur. Výzva na zaplatenie súdneho poplatku bola zástupcovi žalobcu doručená dňa 10.09.2015, avšak žalobca súdny poplatok v stanovenej lehote, ani do dňa vydania uznesenia súdu prvej inštancie neuhradil. 2. Proti tomuto uzneseniu v zákonom stanovenej lehote podal odvolanie žalobca a poukázal na ust. § 10 ods. 3 zákona o súdnych poplatkoch, v zmysle ktorého príslušný súd zruší uznesenie o zastavení konania pre nezaplatenie súdneho poplatku, ak poplatník zaplatí súdny poplatok do konca lehoty na podanie odvolania. V odvolaní uviedol, že zo strany žalobcu došlo dňa 11.12.2015, t.j. v rámci lehoty na podanie odvolania proti uzneseniu k úhrade súdom prvej inštancie vyčísleného súdneho poplatku za podanie žaloby vo výške 18,50 eur, a to na základe platobných údajov poskytnutých súdom, v rámci výzvy na úhradu súdneho poplatku zo dňa 31.08.2015. Mal za to, že sú splnené dôvody pre zrušenie napadnutého uznesenia, a to s poukazom na ust. § 10 ods. 3 zákona o súdnych poplatkoch, a preto žiadal, aby súd prvej inštancie zrušil uznesenie zo dňa 18.11.2015, sp. zn. 25C/121/2015-18 a aby vo veci ďalej pokračoval. 3. Súd prvej inštancie vyzval právneho zástupca žalobcu výzvou zo dňa 31.08.2015 o predloženie originálu, a tiež úradne overenej fotokópie plnej moci pre žalobcu na zastupovanie v tomto konaní, nakoľko plná moc nebola pripojená k žalobe. Výzvu o zaslanie plnej moci právny zástupca žalobcu prevzal dňa 10.09.2015. Následne podaním zo dňa 07.01.2016 opätovne súd prvej inštancie vyzval právneho zástupcu žalobcu o doručenie originálu alebo overenej fotokópie plnej moci, ako i dokladu o zaplatení súdneho poplatku za žalobu. Výzvu zástupca žalobcu prevzal dňa 22.01.2016. Následne súd prvej inštancie vyzval priamo žalobcu, aby v lehote 10 dní od doručenia výzvy doručil súdu prvej inštancie originál alebo overenú fotokópiu plnej moci, ktorú mal udeliť na jeho zastupovanie v konaní Advokátskej kancelárii MALICH, AK, s.r.o., Dunajská 15, Bratislava, zároveň súd prvej inštancie vyzval priamo žalobcu, aby predložil doklad o zaplatení súdneho poplatku za žalobu. Túto výzvu žalobca prevzal dňa 15.08.2016. 4. Z obsahu spisu vyplýva, že žalobca, a ani právny zástupca žalobcu, nepredložil originál, resp. overenú fotokópiu plnej moci, a ani doklad o tom, že by bol súdny poplatok vo výške 18,50 eur dňa 11.12.2015 uhradený. 5. Následne i odvolací súd vyzval zástupcu žalobcu MALICH, AK, s.r.o., výzvou zo dňa 17.10.2016, aby vzhľadom na odvolanie zo dňa 11.12.2015 zaslal hodnoverný doklad o zaplatení súdneho poplatku za žalobu z dôvodu, že súd prvej inštancie nemá v súdnom registri vedomosť o zaplatení súdneho poplatku. Následne dopytom v spisovej kancelárii súdu prvej inštancie zo dňa 20.10.2016 odvolací súd mal za preukázané, že poplatok za žalobu nebol zo strany žalobcu do dnešného dňa uhradený. 6. Odvolací súd, viazaný rozsahom a dôvodmi odvolania (§ 379, 380 C.s.p.) prejednal odvolanie bez nariadenia pojednávania a dospel k záveru, že odvolanie treba odmietnuť, nakoľko bolo podané neoprávnenou osobou. 7. Civilný sporový poriadok, ktorý nadobudol účinnosť dňa 01.07.2016, je postavený na zásade, že proti uzneseniu súdu prvej inštancie je prípustné odvolanie, ak to zákon pripúšťa (§ 355 ods. 2 C.s.p.). Ustanovenie § 357 písm. a/ - o/ C.s.p. obsahuje taxatívny výpočet uznesení, proti ktorým je odvolanie prípustné. Uznesenie, ktorým súd prvej inštancie konanie zastavil, je uvedené v ust. § 357 písm. a/ C.s.p., a teda napadnuté uznesenie je preto uznesením, proti ktorému aj po 01.07.2016 je prípustné odvolanie. I napriek vyššie uvedenému odvolací súd odvolanie odmietol, s poukazom na ust. § 386 písm. b/ C.s.p., v zmysle ktorého odvolací súd odmietne odvolanie, ak bolo podané neoprávnenou osobou. 8. Z obsahu spisu vyplýva, že žalobca sa prostredníctvom svojho právneho zástupcu domáhal voči žalovanému zaplatenia sumy 310,87 eur s prísl.. Súčasťou žaloby však nebola pripojená originál plná moc pre právneho zástupcu žalobcu MALICH, AK s.r.o. Plná moc nebola žalobcom zaslaná spolu so žalobou, a ani na opakované výzvy zasielané právnemu zástupcovi žalobcu zo dňa 31.08.2015 (výzva právnym zástupcom žalobcu prevzatá dňa 10.09.2015), ani na základe výzvy zo dňa 07.01.2016 (výzvu zástupca žalobcu prevzal dňa 22.01.2016), a ani na základe výzvy odvolacieho súdu zo dňa 17.10.2016, ktorú zástupca žalobcu prevzal dňa 27.10.2016. Súd prvej inštancie následne výzvu na doručenie originálu alebo overenej fotokópie plnej moci pre zástupcu žalobcu zaslal priamo žalobcovi - výzva zo dňa 15.07.2016, ktorú žalobca prevzal dňa 15.08.2016. Ak teda odvolanie voči uznesenie súdu prvej inštancie zo dňa 18.11.2015, č. k. 25C/121/2015-18, podal subjekt MALICH, AK, s.r.o., Dunajská 25, ako to vyplýva z písomne podaného odvolania bolo podané neoprávnenou osobou, nakoľko subjekty oprávnené podať odvolanie sú upravené v ust. § 359 - § 361 C.s.p., keď v zmysle § 359 C.s.p. odvolanie môže podať strana, v ktorej neprospech bolo rozhodnutie vydané, pričom odvolanie bolo podané subjektom MALICH, AK, s.r.o., Dunajská 25, ktorá súdu prvej inštancie, a ani odvolaciemu súdu, nepredložila hodnoverný doklad o tom, že žalobcu ako stranu v spore predmetnej veci zastupuje. 9. Vzhľadom na vyššie uvedené preto odvolací súd v súlade s ust. § 386 písm. b/ C.s.p. odvolanie odmietol, nakoľko bolo podané neoprávnenou osobou. 10. O trovách odvolacieho konania odvolací súd rozhodol analogicky podľa ust. § 396 ods. 1, v spojení s ust. § 255 ods. 1 C. s. p. Žalovaný mal v odvolacom konaní úspech vo veci, avšak žiadne trovy odvolacieho konania mu nevznikli, a preto odvolací súd rozhodol tak ako je uvedené vo výroku tohto uznesenia. 11. Toto rozhodnutie bolo prijaté odvolacím senátom pomerom hlasov 3 : 0. Poučenie: Proti tomuto uzneseniu odvolanie nie je prípustné. Proti uzneseniu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https://www.kauzis.sk/judikatura/r/ECLI:SK:KSBA:2016:1115214331.1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