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18CoE/43/2016 z 7. 6. 2016</w:t>
      </w:r>
    </w:p>
    <w:p>
      <w:r>
        <w:t>Uznesenie Krajského súdu Bratislava z 7. júna 2016, sp. zn. 18CoE/43/2016, ECLI:SK:KSBA:2016:1115225665.1</w:t>
      </w:r>
    </w:p>
    <w:p>
      <w:r>
        <w:t>Súd: Krajský súd Bratislava</w:t>
      </w:r>
    </w:p>
    <w:p>
      <w:r>
        <w:t>Spisová značka: 18CoE/43/2016</w:t>
      </w:r>
    </w:p>
    <w:p>
      <w:r>
        <w:t>ECLI: ECLI:SK:KSBA:2016:1115225665.1</w:t>
      </w:r>
    </w:p>
    <w:p>
      <w:r>
        <w:t>Dátum vydania: 7. 6. 2016</w:t>
      </w:r>
    </w:p>
    <w:p>
      <w:r>
        <w:t>Forma: Uznesenie</w:t>
      </w:r>
    </w:p>
    <w:p>
      <w:r>
        <w:t>Oblasť práva: Občianske právo</w:t>
      </w:r>
    </w:p>
    <w:p>
      <w:pPr>
        <w:pStyle w:val="Heading2"/>
      </w:pPr>
      <w:r>
        <w:t>Text rozhodnutia</w:t>
      </w:r>
    </w:p>
    <w:p>
      <w:r>
        <w:t>Súd: Krajský súd Bratislava Spisová značka: 18CoE/43/2016 Identifikačné číslo súdneho spisu: 1115225665 Dátum vydania rozhodnutia: 08. 06. 2016 Meno a priezvisko sudcu, VSÚ: JUDr. Beata Trandžíková ECLI: ECLI:SK:KSBA:2016:1115225665.1 Uznesenie Krajský súd v Bratislave vo veci návrhu: Bezirkshauptmannschaft Bruck an der Leitha, Rakúsko, o uznanie rozhodnutia cudzozemského orgánu o uložení peňažnej sankcie vo výške 100.- Eur vydané v Rakúsku orgánom Bezirkshauptmannschaft Bruck an der Leitha, Fachgebiet Strafen, Fischamender Straße 10, 2460 Bruck an der Leitha referenčné číslo rozhodnutia: BLS2-V-14 4275/3 zo dňa 24.04.2014, voči štátnemu občanovi Slovenskej republiky: Ľ. X.Í., A.. XX.XX.XXXX, L.. X. XXXX/X, XXX XX S., o odvolaní povinného proti uzneseniu Okresného súdu Bratislava I, č.k. 60Ecud/40/2015 -21 zo dňa 23.11.2015, takto r o z h o d o l : Krajský súd v Bratislave, uznesenie Okresného súdu Bratislava I, č.k. 60Ecud/40/2015-21 zo dňa 23.11.2015, p o t v r d z u j e . o d ô v o d n e n i e : Uznesením napadnutým odvolaním súd prvého stupňa uznal rozhodnutie o uložení peňažnej sankcie vo výške 100,- Eur, vydané v Rakúsku orgánom: Bezirkshauptmannschaft Bruck an der Leitha, Fachgebiet Strafen, Fischamender Straße 10, 2460 Bruck an der Leitha referenčné číslo rozhodnutia: BLS2-V-14 4275/3 zo dňa 24.04.2014 voči slovenskému občanovi Ľ. X., A.. XX.XX.XXXX, L.. X. XXXX/X, XXX XX S.. Súčasne určil spôsob výkonu vydaného rozhodnutia prostredníctvom Justičnej pokladnice SR. Súd navrhovateľovi tretím výrokom vydaného uznesenia náhradu trov konania nepriznal. V odôvodnení vydaného rozhodnutia súd prvého stupňa poukázal na ust. § 3 ods. 1 zákona č. 183/2011 Z.z. s tým, že rozhodnutie o peňažnej sankcii možno v Slovenskej republike uznať a vykonať, ak skutok, pre ktorý bolo rozhodnutie o peňažnej sankcii vydané, je trestným činom aj podľa právneho poriadku Slovenskej republiky, ak odseky 2 až 5 neustanovujú inak. V zmysle § 4 zákona č. 183/2011 Z.z., rozhodnutie o peňažnej sankcii členského štátu možno v Slovenskej republike uznať a vykonať, ak povinný má na území Slovenskej republiky bydlisko, sídlo, majetok alebo príjem. Okresný súd Bratislava I ako súd, ktorý rozhodoval o tom, či sa cudzie rozhodnutie o peňažnej sankcii uznáva, skúmal, či predložené cudzie rozhodnutie vyhovuje podmienkam, ktoré pre uznanie ustanovuje zákon č. 183/2011 Z.z. V danom prípade ide o uznanie rozhodnutia, ktorým bola uložená peňažná sankcia vo výške 100,- Eur. Rozhodnutie bolo vydané v štáte pôvodu - v Rakúsku jeho orgánom: Bezirkshauptmannschaft Bruck an der Leitha, Fachgebiet Strafen, Fischamender Straße 10, 2460 Bruck an der Leitha referenčné číslo rozhodnutia: BLS2-V-14 4275/3 zo dňa 24.04.2014, voči štátnemu občanovi Slovenskej republiky: Ľ. X., A.. XX.XX.XXXX, L.. X. XXXX/X, XXX XX S.. Z predloženého osvedčenia vyplýva, že predmetným rozhodnutím bola povinnému uložená sankcia vo výške 100,- Eur pre porušenie § 12 Abs. 2 zákona o sexuálne prenosných chorobách (Geschlechtskrankheitengesetz). Nakoľko justičný orgán štátu pôvodu neoznačil v osvedčení ani jednu z kategórií trestných činov uvedených v § 3 ods. 2, ods. 3, ods. 5 zákona č. 183/2011 Z.z., súd pristúpil k obligatórnemu posúdeniu obojstrannej trestnosti skutku, za ktorý bola uložená peňažná sankcia slovenskému občanovi, aj podľa právneho poriadku Slovenskej republiky (§ 3 ods. 1 zákona č.183/2011 Z.z). V rámci tejto prieskumnej povinnosti súd zistil, že skutok v osvedčení, právne kvalifikovaný ako priestupok podľa § 12 Abs. 2 zákona o sexuálne prenosných chorobách (Geschlechtskrankheitengesetz), je trestným činom aj podľa slovenského Trestného zákona (zák. č. 300/2005 Z. z.), a to § 167 - ohrozovanie pohlavnou chorobou. Tohto trestného činu sa dopustí každý, kto iného vydá, čo aj z nedbanlivosti, do nebezpečenstva pohlavnej nákazy. Na základe zistených skutočností právoplatné a vykonateľné cudzie rozhodnutie, uznanie ktorého je predmetom tohto konania, vyhovuje podmienkam, ktoré pre uznanie rozhodnutí o peňažnej sankcii v Európskej únii ustanovuje zákon č. 183/2011 Z.z. a na uznanie predmetného rozhodnutia nie je potrebné osobitné konanie a žiadateľ splnil všetky zákonom požadované náležitosti potrebné pre jeho uznanie. Súd prvého stupňa na základ uvedeného návrhu na uznanie cudzieho rozhodnutia vyhovel. Proti tomuto uzneseniu, ktorým súd prvého stupňa uznal rozhodnutie o uložení peňažnej sankcie vo výške 100,- Eur podala odvolanie povinná v zákonom stanovenej lehote, pričom poukazovala na skutočnosť, že bez jej súhlasu jej bola odobratá na mieste udelenia peňažnej pokuty cudzím orgánom finančná hotovosť 50,- Eur ako pokuta, a preto má za to, že za ten istý čin nemôže platiť pokutu 2 krát. Krajský súd v Bratislave, ako súd odvolací (§ 10 ods. 1 OSP), preskúmal rozhodnutie súdu prvého stupňa v rozsahu §-u 212 ods. 1 OSP, bez nariadenia pojednávania podľa §-u 214 ods. 2 OSP, oboznámil sa s procesným postupom súdu prvého stupňa, s dokladmi na vec sa vzťahujúcimi, s dôvodmi uvedenými v odvolaní a dospel k záveru, že rozhodnutie súdu prvého stupňa, je vecne správne. Zo spisového materiálu odvolací súd zistil, že navrhovateľ postupom podľa § 10 ods. 1 zákona č. 183/2011 Z. z. o uznávaní a výkone rozhodnutí o peňažnej sankcii v Európskej únii a o zmene a doplnení niektorých zákonov doručoval prostredníctvom MS SR žiadosť príslušného rakúskeho Okresného úradu Bruck an der Leitha č. BLS2-V-14 4275/3 z 15.9.2015 - Osvedčenie zo dňa 15.9.2015 rozhodnutie z 24. apríla 2014 spolu s prílohami, o ktorom súd prvého stupňa po preskúmaní podmienok uvedených v zákone č. 183/2011 Z. z. v platnom znení rozhodol tak, že rozhodnutie o uložení pokuty uznal vo výške 100,- Eur, s konštatovaním, že právoplatné a vykonateľné cudzie rozhodnutie vyhovuje podmienkam, ktoré pre uznanie cudzích rozhodnutí vyžaduje zákon č. 183/2011 Z. z. Podľa § 11 ods. 1 zák. č. 183/2011 Z. z. v platnom znení súd rozhodne bez zbytočného odkladu o tom, či rozhodnutie o peňažnej sankcii uzná a vykoná (ďalej len „rozhodnutie o uznaní a výkone“): a) na neverejnom zasadnutí po písomnom vyjadrení prokurátora, ak ide o rozhodnutie o uznaní a výkone peňažnej sankcie, ktoré vydal súd štátu pôvodu. b) bez nariadenia hlavného pojednávania, verejného zasadnutia alebo neverejného zasadnutia, ak ide o rozhodnutie o uznaní a výkone peňažnej sankcie, ktoré vydal správny orgán štátu pôvodu. Podľa § 12 ods. 1 písm. b) zák. č. 183/2011 Z. z. v platnom znení súd rozhodne o odmietnutí uznania a výkonu rozhodnutia o peňažnej sankcii, ak skutok pre ktorý bolo vydané rozhodnutie, nie je trestným činom podľa právneho poriadku Slovenskej republiky a nejde o konanie podľa § 3 ods. 2, 3 a 5. Podľa § 13 ods. 1 zák. č. 183/2011 Z. z. v platnom znení, ak nie je dôvod na odmietnutie uznania a výkonu rozhodnutia o peňažnej sankcii podľa § 12, súd rozhodne o uznaní takého rozhodnutia a súčasne rozhodne, že sa také rozhodnutie vykoná. Odvolací súd po preskúmaní dôvodov odvolania ako aj vydaného uznesenia dospel k záveru, že súd prvého stupňa dostatočným spôsobom sa vysporiadal s ust. § 11, 12 ods. 1 písm. b) zák. č. 183/2011 Z.z. a keďže s preskúmavaného rozhodnutia je zrejmý rozsah preskúmania skutočnosti či skutok, pre ktorý bolo vydané rozhodnutie je trestným činom podľa právneho poriadku Slovenskej republiky, ako aj je zrejmá preskúmavacia činnosť súdu prvého stupňa čo do splnenia podmienok vymedzených v § 12 ods. 2 písm. a) zák.č. 183/2011 Z.z. v platnom znení vydané rozhodnutie ako vecne správne potvrdil.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Toto uznesenie bolo členmi senátu prijaté pomerom hlasov 3 : 0 (§ 3 ods. 9 tretia veta zák. č. 757/2004 Z. z. v znení neskorších predpisov). Poučenie: Proti tomuto uzneseniu odvolanie nie je prípustné.</w:t>
      </w:r>
    </w:p>
    <w:p/>
    <w:p>
      <w:r>
        <w:t>Zdroj: KAUZIS.SK – https://www.kauzis.sk/judikatura/r/ECLI:SK:KSBA:2016:1115225665.1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