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3Cob/99/2015 z 15. 2. 2016</w:t>
      </w:r>
    </w:p>
    <w:p>
      <w:r>
        <w:t>Opravné uznesenie Krajského súdu Bratislava z 15. februára 2016, sp. zn. 3Cob/99/2015, ECLI:SK:KSBA:2016:1211220246.5</w:t>
      </w:r>
    </w:p>
    <w:p>
      <w:r>
        <w:t>Súd: Krajský súd Bratislava</w:t>
      </w:r>
    </w:p>
    <w:p>
      <w:r>
        <w:t>Spisová značka: 3Cob/99/2015</w:t>
      </w:r>
    </w:p>
    <w:p>
      <w:r>
        <w:t>ECLI: ECLI:SK:KSBA:2016:1211220246.5</w:t>
      </w:r>
    </w:p>
    <w:p>
      <w:r>
        <w:t>Dátum vydania: 15. 2.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3Cob/99/2015 Identifikačné číslo súdneho spisu: 1211220246 Dátum vydania rozhodnutia: 16. 02. 2016 Meno a priezvisko sudcu, VSÚ: Mgr. Štefan Zelenák ECLI: ECLI:SK:KSBA:2016:1211220246.5</w:t>
      </w:r>
    </w:p>
    <w:p>
      <w:r>
        <w:t>Opravné uznesenie Krajský súd v Bratislave, v právnej veci žalobcu Oliver Klampárik, Horská 59, Partizánske, IČO: 33 570 973, proti žalovanému PSR Industry spol. s r.o., Drieňová 15, Bratislava, IČO: 36 365 181, práv. zast. JUDr. Martinom Olosom, advokátom, M.R. Štefánika 71, Žilina, o zaplatenie 4.067,42 EUR s prísl. a o odvolaní žalovaného proti rozsudku Okresného súdu Bratislava II č. k. 23Cb/173/2013-109, zo dňa 23.9.2014 a proti uzneseniu č. k. 23Cb/173/2013-117, zo dňa 9.12.2014, jednohlasne, takto</w:t>
      </w:r>
    </w:p>
    <w:p>
      <w:r>
        <w:t>r o z h o d o l :</w:t>
      </w:r>
    </w:p>
    <w:p>
      <w:r>
        <w:t>Krajský súd v Bratislave opravuje záhlavie rozsudku Krajského súdu v Bratislave č. k. 3Cob/99/2015-132 zo dňa 23.9.2015 tak, že správne má znieť:</w:t>
      </w:r>
    </w:p>
    <w:p>
      <w:r>
        <w:t>... proti žalovanému PSR Industry spol. s r.o., Drieňová 15, Bratislava, IČO: 36 365 181.....</w:t>
      </w:r>
    </w:p>
    <w:p>
      <w:r>
        <w:t>o d ô v o d n e n i e :</w:t>
      </w:r>
    </w:p>
    <w:p>
      <w:r>
        <w:t>Krajský súd v Bratislave ako súd odvolací svojím rozsudkom č.k. 3Cob/99/2015-132 zo dňa 23.9.2015 rozhodol tak, že rozsudok Okresného súdu Bratislava II v Bratislave č. k. 23Cb/173/2013-109, zo dňa 23.9.2014 a uznesenie Okresného súdu Bratislava II v Bratislave č. k. 23Cb/173/2013-117, zo dňa 9.12.2014 potvrdil ako vecne správne.</w:t>
      </w:r>
    </w:p>
    <w:p>
      <w:r>
        <w:t>Podľa § 211 ods. 3 O.s.p. ak tento zákon neustanovuje inak, pre konanie na odvolacom súde platia primerane ustanovenia o konaní pred súdom prvého stupňa.</w:t>
      </w:r>
    </w:p>
    <w:p>
      <w:r>
        <w:t>Podľa § 164 O.s.p. súd kedykoľvek aj bez návrhu opraví v rozsudku chyby v písaní a počítaní, ako aj iné zrejmé nesprávnosti. O návrhu na opravu rozhodne do 30 dní od jeho podania. O oprave vydá opravné uznesenie, ktoré doručí účastníkom. Pritom môže odložiť vykonateľnosť rozsudku na čas, kým opravné uznesenie nenadobudne právoplatnosť.</w:t>
      </w:r>
    </w:p>
    <w:p>
      <w:r>
        <w:t>Odvolací súd opravil v súlade s ust. § 164 O.s.p. zjavnú chybu v písaní tak že v záhlaví opravil obchodné meno žalovaného.</w:t>
      </w:r>
    </w:p>
    <w:p>
      <w:r>
        <w:t>Vzhľadom na uvedené a s poukazom na vyššie citované ustanovenia odvolací súd rozhodol tak, ako je uvedené vo výroku tohto uznesenia.</w:t>
      </w:r>
    </w:p>
    <w:p>
      <w:r>
        <w:t>Poučenie:</w:t>
      </w:r>
    </w:p>
    <w:p>
      <w:r>
        <w:t>Proti tomuto rozhodnutiu odvolanie nie je prípustné.</w:t>
      </w:r>
    </w:p>
    <w:p/>
    <w:p>
      <w:r>
        <w:t>Zdroj: KAUZIS.SK – https://www.kauzis.sk/judikatura/r/ECLI:SK:KSBA:2016:1211220246.5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