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6Co/297/2015 z 11. 9. 2016</w:t>
      </w:r>
    </w:p>
    <w:p>
      <w:r>
        <w:t>Rozsudok Krajského súdu Bratislava z 11. septembra 2016, sp. zn. 6Co/297/2015, ECLI:SK:KSBA:2016:1211221189.2</w:t>
      </w:r>
    </w:p>
    <w:p>
      <w:r>
        <w:t>Súd: Krajský súd Bratislava</w:t>
      </w:r>
    </w:p>
    <w:p>
      <w:r>
        <w:t>Spisová značka: 6Co/297/2015</w:t>
      </w:r>
    </w:p>
    <w:p>
      <w:r>
        <w:t>ECLI: ECLI:SK:KSBA:2016:1211221189.2</w:t>
      </w:r>
    </w:p>
    <w:p>
      <w:r>
        <w:t>Dátum vydania: 11. 9. 2016</w:t>
      </w:r>
    </w:p>
    <w:p>
      <w:r>
        <w:t>Forma: Rozsudok</w:t>
      </w:r>
    </w:p>
    <w:p>
      <w:r>
        <w:t>Oblasť práva: Občianske právo</w:t>
      </w:r>
    </w:p>
    <w:p>
      <w:pPr>
        <w:pStyle w:val="Heading2"/>
      </w:pPr>
      <w:r>
        <w:t>Text rozhodnutia</w:t>
      </w:r>
    </w:p>
    <w:p>
      <w:r>
        <w:t>Súd: Krajský súd Bratislava Spisová značka: 6Co/297/2015 Identifikačné číslo súdneho spisu: 1211221189 Dátum vydania rozhodnutia: 12. 09. 2016 Meno a priezvisko sudcu, VSÚ: JUDr. Martin Murgaš ECLI: ECLI:SK:KSBA:2016:1211221189.2 ROZSUDOK V MENE SLOVENSKEJ REPUBLIKY Krajský súd v Bratislave, v senáte zloženom z predsedu senátu JUDr. Martina Murgaša a sudcov JUDr. Edity Szabovej a JUDr. Branislava Krála, v právnej veci žalobcu: W. K., D. W. Č.. XX, zast. advokátkou JUDr. Agatou Džačovskou, Hviezdoslavova ul. č. 315, Senica, proti žalovanému: PROFI CREDIT Slovakia, s. r. o., Pribinova ul. č. 25, Bratislava, zast. Advokátskou kanceláriou JUDr. Andrea Cviková, s. r. o., Kubániho ul. č. 16, Bratislava, o zaplatenie 951,84 eur s prísl., na odvolanie žalobcu proti rozsudku Okresného súdu Bratislava II z 2. februára 2015, č. k. 7C/44/2012-225, pomerom hlasov 3 : 0, takto r o z h o d o l : 1. Napadnutým rozsudkom súd prvej inštancie zamietol žalobu, ktorou sa žalobca domáhal zaplatenia sumy 951,84 eur s prísl. titulom náhrady škody. Rozhodnutie o trovách konania si súd prvej inštancie vymienil po právoplatnosti rozhodnutia vo veci samej. 2. Súd prvej inštancie vykonaným dokazovaním zistil, že dňa 28. 10. 2010 podal žalovaný ako žalobca u rozhodcu S.. K. J. žalobu o zaplatenie zmenkovej pohľadávky vo výške 5.316,22 eur s prísl. proti žalovaným K. K. - RIMI a W. K. (žalobca v prejednávanej veci). K žalobe bola pripojená Zmluva o revolvingovej pôžičke č. XXXXX - XXXXX z 28. 9. 2007 uzavretá medzi žalovaným ako veriteľom, K. K. - RIMI ako dlžníkom a žalobcom ako spoludlžníkom č. 1. Rozhodca S.. K. J. vydal dňa 1. 12. 2010 rozhodcovský rozsudok sp. zn. RK-1855/10-MK, ktorým žalovaných zaviazal zaplatiť žalobcovi spoločne a nerozdielne sumu 5.316,22 eur s príslušnými úrokami, zmenkovú odmenu vo výške 17,67 eur a náhradu trov rozhodcovského konania vo výške 149,37 eur, všetko do troch dní od právoplatnosti rozhodcovského rozsudku. Zároveň rozhodca oznámil žalovaným, že prijíma ustanovenie za rozhodcu a vyzval ich, aby do 7 dní od doručenia žaloby sa vyjadrili k jej obsahu formou písomnej žalobnej odpovede. Listom z 28. 1. 2011 K. K. oznámila rozhodcovi, že jej exmanžel o pôžičke nevedel, ona to podpísala v kancelárii v Skalici miesto neho a teraz chce podať trestné oznámenie. Listom z 27. 1. 2011 (žalobná odpoveď) oznámil žalobca (v rozhodcovskom konaní žalovaný) rozhodcovi, že zmluvu o pôžičke nikdy nevidel, nebol s ňou oboznámený a podpis na zmluve o pôžičke nie je jeho. Listom zo 4. 2. 2011 oznámila S.. O. A.Č. rozhodcovi, že prevzala zastupovanie žalobcu a oznámila, že žalobca podal trestné oznámenie na K. K.. K listu bolo pripojené plnomocenstvo zo 4. 2. 2011 a potvrdenie OO PZ Senica o tom, že žalobca podal trestné oznámenie o podvodnom postupe bývalej manželky K. K. za účelom získania pôžičky od spol. PROFIREAL Slovakia, s. r. o. Rozhodcovským uznesením z 18. 3. 2011 rozhodca S.. K. J. prerušil rozhodcovské konanie do právoplatného skončenia konania vedeného pod ČVS: ORP-/SE-SE-2011 Obvodným oddelením PZ v Senici. Listom z 1. 6. 2011 právna zástupkyňa žalobcu zaslala rozhodcovi návrh na vykonanie dôkazu znaleckým posudkom, ktorým sa potvrdí alebo vyvráti pravosť podpisu žalobcu. Listom z 13. 6. 2011 právna zástupkyňa žalobcu zaslala rozhodcovi uznesenie OR PZ v Senici ČVS: ORP-66/OEK-SI-2011 a opätovne žiadala vykonať dôkaz znaleckým posudkom. Rozhodcovským uznesením z 29. 6. 2011 bolo rozhodnuté o pokračovaní v rozhodcovskom konaní. Rozhodcovským uznesením z 13. 7. 2011 bolo konanie voči žalobcovi (ako žalovanému 2/) zastavené. Z odôvodnenia uznesenia vyplýva, že vzhľadom na skutočnosť, že žalovaný 2/ nepodpísal zmluvu, ktorá obsahovala rozhodcovskú doložku, je táto voči nemu neplatná a teda nie je daná právomoc rozhodcu na rozhodovanie o právach a povinnostiach žalovaného 2/. Z toho dôvodu nie je možné ani rozhodnúť o náhrade trov konania, ktoré žalovanému 2/ vznikli s tým, že si tieto môže uplatňovať v samostatnom konaní. Uznesenie nadobudlo právoplatnosť dňa 20. 7. 2011. Podľa príjmového pokladničného dokladu z 18. 9. 2012 zaplatil žalobca S.. O. A. sumu 951,84 eur. Z pripojeného vyšetrovacieho spisu ČVS: ORP-66/OEK-SI-2011 súd prvého stupňa zistil, že dňa 30. 1. 2011 podal žalobca trestné oznámenie. Dňa 9. 2. 2011 bola vypočutá ako podozrivá osoba K. K., ktorá vo svojej výpovedi okrem iného uviedla, že zmluvu o revolvingovej pôžičke uzavrela a podpísala v kancelárii PROFIREAL Slovakia, s. r. o., na Potočnej ul. v Skalici. Na zmluve nie je podpis jej manžela, na zmluve ho podpísala ona sama, pričom manžel nevedel, že si berie túto pôžičku. Zamestnanec spoločnosti PROFIREAL Slovakia, s. r. o., jej povedal, že by sa to nemalo takto robiť, ale dovolil jej to podpísať. Uznesením z 1. 4. 2011 ČVS: ORP-66/OEK-SI-2011 OR PZ v Skalici vec podozrenia z prečinu podvodu podľa § 221 ods. 1, ods. 2 Tr. zák. odmietlo, nakoľko nebol dôvod na začatie trestného stíhania alebo na postup podľa § 197 ods. 2 Tr. por. Listom z 25. 7. 2011 vyzval žalobca žalovaného na náhradu škody, ktorá pozostáva z trov právneho zastúpenia v rozhodcovskom konaní spolu vo výške 1.189,80 eur s DPH. Z tohto skutkového stavu súd prvého stupňa vyvodil, že žaloba nie je dôvodná. Predpokladom vzniku zodpovednosti za škodu je porušenie právnej povinnosti, vznik škody, príčinná súvislosť medzi porušením právnej povinnosti a vznikom škody a zavinenie. Všetky predpoklady musia byť splnené súčasne. V danej veci prebiehalo rozhodcovské konanie na základe žaloby žalovaného, kde boli žalovanými K. K. a žalobca. Žalobca bol v rozhodcovskom konaní zastúpený advokátkou a uplatnil si trovy konania. Rozhodcovské konanie bolo voči žalobcovi zastavené z dôvodu nedostatku právomoci rozhodcu na rozhodovanie o jeho právach a povinnostiach. Z rovnakého dôvodu rozhodca nerozhodol ani o trovách konania žalobcu. Súd prvého stupňa mal za to, že v danom prípade mal rozhodca rozhodnúť o trovách rozhodcovského konania, ktoré zastavil, a to s poukazom na ust. § 51 ods. 3 zákona o rozhodcovskom konaní. Aj všeobecné súdy totiž v prípade, keď zastavujú konanie pre nedostatok právomoci, rozhodujú o trovách konania podľa § 146 O. s. p., ktoré sa primerane vzťahuje aj na rozhodcovské konanie. Vyslovil názor, že súd nemá nahrádzať rozhodnutie rozhodcu o trovách rozhodcovského konania rozhodovaním o náhrade škody v občianskoprávnom konaní. Ide totiž o posúdenie, či určitému účastníkovi rozhodcovského konania vzniklo právo na náhradu trov konania a nie o posudzovanie existencie predpokladov vzniku zodpovednosti za škodu. Pokiaľ rozhodca o trovách konania žalobcu nerozhodol, mohol žalobca postupovať podľa § 166 ods. 1 O. s. p. v spojení s § 167 ods. 2 O. s. p., resp. o trovách konania je možné dodatočne rozhodnúť aj bez takéhoto postupu, keďže sa o nich len spravidla rozhoduje v rozhodnutí, ktorým sa konanie končí. Môže sa však o nich rozhodnúť aj samostatným rozhodnutím po vydaní rozhodnutia, ktorým sa konanie končí. Súd prvej inštancie mal za to, že aj keby išlo o konanie o náhradu škody, neboli preukázané jednotlivé predpoklady vzniku zodpovednosti za škodu, najmä porušenie právnej povinnosti zo strany žalovaného a príčinná súvislosť. Vzhľadom na vyššie vyslovený právny názor o tom, že o trovách rozhodcovského konania mal rozhodnúť rozhodca, súd prvej inštancie sa už bližšie jednotlivými predpokladmi vzniku zodpovednosti za škodu nezaoberal. S poukazom na tieto závery súd prvej inštancie žalobu zamietol. Rozhodnutie o trovách konania si súd prvého stupňa vymienil po právoplatnosti rozhodnutia vo veci samej. 3. Proti tomuto rozhodnutiu podal odvolanie žalobca. Navrhol, aby odvolací súd napadnutý rozsudok zmenil tak, že žalobe vyhovie. Poukázal na to, že si riadne uplatnil trovy rozhodcovského konania, ktoré mu však neboli priznané z dôvodu, že rozhodca nemal právomoc vo veci konať. Ak rozhodca nemal právomoc, nemohol kohokoľvek zaviazať na plnenie v akejkoľvek veci, pretože nie je inštitúciou verejnej moci a ani nikdy tieto právomoci nemá. Rozhodca bez podpísanej dohody o právomoci rozhodovať, je subjektom súkromného práva, ktorý si je rovný s ostatnými subjektmi súkromného práva a z tohto dôvodu ich nemôže k žiadnemu konaniu zaväzovať resp. určiť im ako majú konať. Uviedol, že bol prinútený žalovaným brániť sa v rozhodcovskom konaní, inak by bol povinný žalovanému uhradiť 5.316,22 eur s prísl. Podľa neho žalovaný musí vedieť s kým uzatvára právny úkon a jeho ľahostajnosť nemôže byť na ujmu tretích osôb, v danom prípade žalobcu. Žalobcovi vznikla preukázateľne ujma vo forme povinnosti úhrady za právne zastúpenie, ktorú preukázateľne uhradil svojej právnej zástupkyni. Celé rozhodcovské konanie zapríčinil žalovaný, ktorý podal proti žalobcovi žalobu, za ktorú je žalovaný plne zodpovedný. Rozhodnutie o podaní žaloby rozhodcovi bolo výlučným rozhodnutím žalovaného. 4. Žalovaný vo vyjadrení k odvolaniu navrhol, aby odvolací súd napadnutý rozsudok potvrdil. 5. Odvolací súd, ktorý bol viazaný rozsahom a dôvodmi odvolania (§ 379, § 380 C. s. p.), preskúmal napadnutý rozsudok, prejednal odvolanie bez nariadenia pojednávania a dospel k záveru, že odvolanie nie je dôvodné. 6. Odvolací súd po preskúmaní napadnutého rozsudku ako aj celého obsahu spisu dospel k záveru, že súd prvej inštancie zistil správne skutkový stav veci a vec i správne právne posúdil. Svoje rozhodnutie náležite, podrobne a logicky odôvodnil. Odvolací súd sa v celom rozsahu stotožňuje s odôvodnením napadnutého rozsudku a konštatuje jeho správnosť (§ 387 ods. 2 C. s. p.). 7. Na zdôraznenie správnosti napadnutého rozsudku odvolací súd uvádza, že ak niektorú otázku postupu rozhodcovského konania nemožno riešiť podľa zák. č. 244/2002 Z. z. o rozhodcovskom konaní, použijú sa primerane ustanovenia Občianskeho súdneho poriadku ako všeobecného predpisu o konaní pred súdmi, ak to povaha veci pripúšťa (§ 51 ods. 3 zák. č. 244/2002 Z. z.). V danej veci otázku náhrady trov rozhodcovského konania v prípade jeho zastavenia pre nedostatok právomoci rozhodcovského orgánu, cit. zákon vo svojich ustanoveniach výslovne nerieši, a preto bolo potrebné v danej veci primerane aplikovať ustanovenia Občianskeho súdneho poriadku týkajúce sa náhrady trov súdneho konania a to konkrétne ust. § 146 O. s. p. Rozhodcovský orgán teda mohol rozhodnúť o trovách predmetného rozhodcovského konania s tým, že by skúmal procesné zavinenie účastníkov na zastavení rozhodcovského konania. Pokiaľ o nich rozhodcovský orgán nerozhodol, mohol žalobca navrhnúť vydanie doplňujúceho rozhodcovského uznesenia podľa § 166 ods. 1, § 167 ods. 2 O. s. p. v spojení s § 51 ods. 3 zák. č. 244/2002 Z. z. do pätnástich dní od doručenia rozhodcovského uznesenia. Žalobca však takto nepostupoval. Keďže účastníkovi konania vzniká povinnosť uhradiť druhej strane trovy konania až na základe rozhodnutia rozhodcovského orgánu, pričom v danej veci rozhodcovský orgán nerozhodol o trovách konania a žalobca nenavrhol vydanie doplňujúceho rozhodcovského uznesenia, žalovaný nemá doposiaľ uloženú žiadnu povinnosť žalobcovi tieto trovy konania nahradiť. Žalovaný preto nemohol porušiť žiadnu povinnosť nahradiť žalobcovi trovy rozhodcovského konania, keďže mu nebola doposiaľ rozhodcovským orgánom takáto povinnosť uložená. Chýba tu teda jeden z predpokladov vzniku nároku na náhradu škody, ktorým je porušenie právnej povinnosti (povinnosť žalovaného mohla byť uložená len rozhodnutím rozhodcovského orgánu). Správne preto postupoval súd prvého stupňa, keď žalobu z tohto dôvodu zamietol bez potreby skúmania existencie ďalších podmienok pre vznik zodpovednosti za škodu. 8. K odvolacej námietke žalobcu, že rozhodcovský orgán nemohol rozhodnúť o trovách rozhodcovského konania z dôvodu, že nemal právomoc vec proti žalobcovi prejednať, odvolací sú uvádza, že ust. § 146 ods. 1 písm. c/ O. s .p., ktoré sa aplikovalo do 1. 7. 2016 pri rozhodovaní o trovách súdneho konania, ktoré bolo zastavené a pri ktorom nemožno niektorému z účastníkov pripísať procesné zavinenie zastavenia tohto konania ( § 146 ods. 2 O. s. p.) nerozlišuje samotný dôvod jeho zastavenia. Z toho vyplýva, že súd rozhoduje o trovách zastaveného konania aj v prípadoch, ak toto bolo zastavené pre nedostatok právomoci súdu na konanie vo veci samej (t. j. bolo zastavené pre existenciu neodstrániteľnej procesnej podmienky konania). Ak súdy rozhodujú o trovách konania aj v prípadoch jeho zastavenia pre nedostatok právomoci súdu, pri primeranom použití týchto ustanovení Občianskeho súdneho poriadku (§ 51 ods. 3 zák. č. 244/2002 Z. z.) na rozhodcovské konanie, aj rozhodcovské orgány sú povinné rozhodnúť o trovách rozhodcovského konania, ktoré bolo zastavené pre nedostatok právomoci rozhodcovského orgánu. Pri výklade zaujatom žalobcom by nemohol rozhodcovský orgán rozhodnúť ani o samotnom zastavení rozhodcovského konania, keďže by nemal právomoc ani na vydanie takéhoto rozhodnutia. 9. Napokon, ak by žalobca svoj nárok odvodzoval z ust. § 424 Obč. zák., v konaní nebolo preukázané, že by škodu žalovaný spôsobil úmyselným konaním proti dobrým mravom (tzv. šikanózny výkon práv). Podmienkou vzniku zodpovednosti za škodu podľa § 424 Obč. zák. je teda úmyselné konanie proti dobrým mravom, ktorým bola tretej osobe spôsobená škoda. Medzi úmyselným konaním proti dobrým mravom a škodou spôsobenou týmto konaním musí byť príčinná súvislosť. V prejednávanej veci žalobca nepreukázal, že žalovaný podal návrh na rozhodcovský orgán proti žalobcovi s úmyslom spôsobiť mu škodu, teda že by sa dopustil úmyselného konania proti dobrým mravom. V tomto ohľade sa odvolací súd stotožnil s argumentáciou žalovaného, že samotná žalovaná pohľadávka 5.316,22 eur s prísl. bola oprávnená (hoci iba vo vzťahu k manželke žalobcu K. K.), a žalovaný teda mohol k jej vymáhaniu pristúpiť podaním návrhu na rozhodcovský orgán. Skutočnosť, že Zmluvu o revolvingovej pôžičke č. XXXXX- XXXXX podpísala iba K. K. - vtedajšia manželka žalobcu, pričom podpis žalobcu na uvedenej zmluve sama „sfalšovala“, resp. zmluvu za žalobcu podpísala ona, nemôže predstavovať šikanózny výkon práv žalovaným v tom smere, že tento podal návrh na rozhodcovský orgán aj proti žalobcovi, keďže vychádzal z toho, že zmluvu ako spoludlžník podpísal aj žalobca. V konaní nebolo preukázané, že by K. K. k podpisu zmluvy o pôžičke aj v mene žalobcu nahovoril pracovník žalovaného. Uvedené tvrdenie svedkyne K. K. tak zostalo iba v rovine jej tvrdenia. Navyše toto tvrdenie svedkyne K. K. nepotvrdil ani zamestnanec žalovaného N. S., ktorý predmetnú zmluvu s ňou v mene žalovaného uzatváral. Príčinou toho, že žalovaný podal návrh na rozhodcovský orgán aj proti žalobcovi teda nebolo konanie žalovaného, ale predovšetkým tento stav vyvolala K. K., ktorá zmluvu o pôžičke podpísala aj v mene žalobcu, pričom (bez ohľadu na skutočnosť, či ju na to nahovoril alebo nenahovoril pracovník žalovaného) si musela byť vedomá, že nekonaná zákonným spôsobom. Ak žalobcovi v súvislosti s vedením rozhodcovského konania vznikli trovy, treba príčinnú súvislosť s ich vznikom hľadať predovšetkým v konaní jeho bývalej manželky. 10. Z toho vyplýva, že napadnutý rozsudok je vecne správny, a preto ho odvolací súd potvrdil podľa § 387 ods. 1 C. s. p. 11. Súd prvého stupňa o trovách konania nerozhodol, pretože postupoval podľa § 151 ods. 3 O. s. p. Obdobné ustanovenie Civilný sporový poriadok neobsahuje. Odvolací súd preto postupoval podľa § 396 ods. 1 v spojení s § 255 ods. 1 C. s. p. a úspešnému žalovanému priznal náhradu trov odvolacieho konania v plnej výške. Trovy odvolacieho konania vyčísli súd prvého stupňa (§ 262 ods. 2 v spojení s § 378 ods. 1 C. s. p.). O trovách prvostupňového konania bude musieť rozhodnúť súd prvého stupňa v zmysle § 262 ods. 1, 2 C. s. p. 12. O trovách odvolacieho konania rozhodne súd prvého stupňa (§ 262 ods. 1, 2 C. s. p.). Poučenie: Proti tomuto rozsudku odvolanie n i e j e prípustné. Proti rozhodnutiu odvolacieho súdu j 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https://www.kauzis.sk/judikatura/r/ECLI:SK:KSBA:2016:1211221189.2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