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3Cob/82/2015 z 15. 11. 2016</w:t>
      </w:r>
    </w:p>
    <w:p>
      <w:r>
        <w:t>Rozsudok Krajského súdu Bratislava z 15. novembra 2016, sp. zn. 3Cob/82/2015, ECLI:SK:KSBA:2016:1213240187.1</w:t>
      </w:r>
    </w:p>
    <w:p>
      <w:r>
        <w:t>Súd: Krajský súd Bratislava</w:t>
      </w:r>
    </w:p>
    <w:p>
      <w:r>
        <w:t>Spisová značka: 3Cob/82/2015</w:t>
      </w:r>
    </w:p>
    <w:p>
      <w:r>
        <w:t>ECLI: ECLI:SK:KSBA:2016:1213240187.1</w:t>
      </w:r>
    </w:p>
    <w:p>
      <w:r>
        <w:t>Dátum vydania: 15. 11. 2016</w:t>
      </w:r>
    </w:p>
    <w:p>
      <w:r>
        <w:t>Forma: Rozsudok</w:t>
      </w:r>
    </w:p>
    <w:p>
      <w:r>
        <w:t>Oblasť práva: Obchodné právo</w:t>
      </w:r>
    </w:p>
    <w:p>
      <w:pPr>
        <w:pStyle w:val="Heading2"/>
      </w:pPr>
      <w:r>
        <w:t>Text rozhodnutia</w:t>
      </w:r>
    </w:p>
    <w:p>
      <w:r>
        <w:t>Súd: Krajský súd Bratislava Spisová značka: 3Cob/82/2015 Identifikačné číslo súdneho spisu: 1213240187 Dátum vydania rozhodnutia: 16. 11. 2016 Meno a priezvisko sudcu, VSÚ: JUDr. Elena Ondrišová ECLI: ECLI:SK:KSBA:2016:1213240187.1 ROZSUDOK V MENE SLOVENSKEJ REPUBLIKY Krajský súd v Bratislave v senáte zloženom z predsedníčky senátu JUDr. Eleny Ondrišovej a členov senátu Mgr. Štefana Zelenáka a JUDr. Miroslavy Janečkovej v právnej veci žalobcu KVIP s.r.o., Diaľničná cesta 4802/24, Senec, IČO: 36 315 991, práv. zast. alianciaadvokátov ak, s.r.o., Vlčkova 8/A, Bratislava, proti žalovanému GBN SK s.r.o., Nobelova 5, Bratislava, IČO: 46 500 220, o zaplatenie istiny 5.000,- EUR s príslušenstvom o odvolaní žalovaného proti rozsudku Okresného súdu Bratislava II v Bratislave č. k. 26Cb/39/2014-41 zo dňa 14.10.2014, jednohlasne takto r o z h o d o l : Odvolací súd pokračuje v konaní s právnym nástupcom žalovaného: GBN SK s.r.o., so sídlom Nobelova 5, Bratislava, IČO: 44 500 220. Krajský súd v Bratislave rozsudok Okresného súdu Bratislava II v Bratislave č.k. 26Cb/39/2014-41 zo dňa 14.10.2014 v napadnutej vyhovujúcej časti a v súvisiacom výroku o náhrade trov konania p o t v r d z u j e . Žalobcovi priznáva plnú náhradu trov odvolacieho konania. o d ô v o d n e n i e : 1. Súd prvej inštancie rozsudkom uložil žalovanému povinnosť zaplatiť žalobcovi sumu 3.000,- EUR spolu s úrokom z omeškania 5,50 % ročne zo sumy 12.588,- EUR od 14.4.2013 do 26.6.2013, zo sumy 7.027,59 EUR od 27.6.2013 do 1.8.2013, zo sumy 6.527,59 EUR od 2.8.2013 do 18.9.2013, zo sumy 5.527,59 EUR od 19.9.2013 do 7.11.2013, zo sumy 4.527,59 EUR od 8.11.2013 do 20.1.2014, ďalej s úrokom z omeškania 5,25 % ročne zo sumy 4.000,- EUR od 21.1.2014 do 13.05.2014, zo sumy 3.000,- EUR od 14.5.2014 do zaplatenia, ako aj trovy konania vo výške 306,70 EUR a trovy právneho zastúpenia vo výške 464,59 EUR k rukám právneho zástupcu žalobcu, všetko do troch dní od právoplatnosti tohto rozsudku a vo zvyšku konanie zastavil. V odôvodnení vyhovujúcej časti rozsudku súd prvej inštancie uviedol, že na základe faktúry č. 1389/13/000 mal za preukázané, že žalobca dodal žalovanému rôzny tovar v celkovej hodnote 12.588,- EUR, skutočnosť ktorá nebola medzi účastníkmi ani sporná. Dodaním tovaru vznikla žalovanému povinnosť zaplatiť kúpnu cenu, ktorú si splnil iba čiastočne a nezaplatených zostalo 3.000,- EUR. Súd prvej inštancie ďalej uviedol, že ani žalovaný nepopieral skutočnosť, že kúpnu cenu nezaplatil v celom rozsahu ale bránil sa tým, že žaloba bola podaná predčasne, nakoľko o zaplatení kúpnej ceny bola uzatvorená dohoda, v súlade s ktorou žalovaný riadne plní. Obranu žalovaného, že ž sa kúpna cena nestala ešte splatnou, považoval súd prvej inštancie za účelovú, pretože žalovaný nepredložil žiaden dôkaz na preukázanie pravdivosti svojho tvrdenia. Výrok týkajúci sa náhrady trov konania odôvodnil ustanovením § 142 ods. 1 a § 146 ods. 2 O.s.p. a vznikom trov na súdnom poplatku v sume 306,70 EUR a právnom zastúpení v sume 464,59 EUR. 2. Proti vyhovujúcej časti rozsudku a súvisiacemu výroku o náhrade trov konania podal včas odvolanie žalovaný navrhujúc ho zrušiť a vec vrátiť súdu prvej inštancie na ďalšie konanie. Vytýkal súdu prvej inštancie, že nedostatočne zistil skutkový stav. Žalobu označil za predčasne podanú v rozpore s dohodou strán o splátkovom kalendári v súlade, s ktorou žalovaný svoj dlh postupne plnil. 3. Žalobca navrhol rozsudok súdu prvej inštancie ako vecne správny potvrdiť. Uviedol, že nikdy nepristúpil k uzatvoreniu dohody o splátkovom kalendári, ktorou by bola upravená splatnosť uplatnenej pohľadávky. Poukázal na to, že žalovaný svoje tvrdenie nepreukázal. 4. Podľa § 470 zák. č. 160/2015 Z.z. Civilný sporový poriadok - (ďalej len C.s.p.), ak nie je ustanovené inak, platí tento zákon aj na konania začaté predo dňom nadobudnutia jeho účinnosti. 5. Krajský súd v Bratislave prejednal odvolanie podľa § 379 C.s.p. len v napadnutej vyhovujúcej časti a súvisiacom výroku o náhrade trov konania a podľa § 385 ods. 1 C.s.p. a contrario bez nariadenia pojednávania a dospel k záveru, že napadnutý rozsudok je vecne správne, keď súd prvej inštancie dostatočne zistil skutkový stav, správne vyhodnotil vykonané dôkazy a ved posúdil správne aj po právnej stránke.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Odvolací súd sa v celom rozsahu stotožnil so závermi súdu prvej inštancie a to z dôvodov uvedených v odôvodnení napadnutého rozsudku, ktoré vzhľadom na zásadu hospodárnosti nepovažuje za potrebné opakovať a preto napadnutý rozsudok ako vecne správny podľa § 387 ods. 1 C.s.p. potvrdil. 7. Žalovaný bol na pojednávaní riadne v zmysle vtedy účinného § 120 ods. 4 O.s.p. poučený, že je povinný predložiť všetky dôkazy prípadne tieto označiť na ním tvrdené skutočnosti. Z obsahu spisu vyplýva, že žalovaný za účelom preukázania pravdivosti ním tvrdených skutočností nič nepredložil a žiadne dôkazy nepripojil ani v odvolacom konaní a preto aj odvolací súd považoval tvrdenie žalovaného o predčasne podanej žalobe za účelové. 8. O náhrade trov odvolacieho konania rozhodol odvolací súd podľa §§ 396 ods. 1, 262 ods. 1 a 255 C..sp. tak, že žalobcovi priznal plnú náhradu trov odvolacieho konania, nakoľko bol v odvolacom konaní plne úspešný. 9. Podľa § 64 C.s.p., ak strana zanikne počas konania skôr, ako sa konanie právoplatne skončilo, súd rozhodne, že v konaní pokračuje s jej právnym nástupcom. 10. Odvolací súd z výpisu z obchodného registra odd. Sro, vložka č. 81834/B zistil, že žalovaný HEATING WATER GAS SLOVAKIA s.r.o. bol v priebehu odvolacieho konania vymazaný z obchodného registra t o dňa 25.8.2016 a jeho nástupcom sa v dôsledku zlúčenia stala spoločnosť GBN SK s.r.o. so sídlom Nobelova 5, Bratislava a preto odvolací súd v zmysle § 64 C.s.p. pokračoval v konaní s týmto právnym nástupcom pôvodného žalovaného. 11. Odvolací súd z výpisu z obchodného registra vedeného Okresným súdom Bratislava I odd. Sro, vložka č. 91977B zistil, že žalobca zmenil obchodné meno na KVIP s.r.o. a preto pokračoval v konaní s takto označeným žalobcom.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https://www.kauzis.sk/judikatura/r/ECLI:SK:KSBA:2016:1213240187.1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