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21CoE/276/2015 z 14. 11. 2016</w:t>
      </w:r>
    </w:p>
    <w:p>
      <w:r>
        <w:t>Uznesenie Krajského súdu Bratislava z 14. novembra 2016, sp. zn. 21CoE/276/2015, ECLI:SK:KSBA:2016:1215214042.2</w:t>
      </w:r>
    </w:p>
    <w:p>
      <w:r>
        <w:t>Súd: Krajský súd Bratislava</w:t>
      </w:r>
    </w:p>
    <w:p>
      <w:r>
        <w:t>Spisová značka: 21CoE/276/2015</w:t>
      </w:r>
    </w:p>
    <w:p>
      <w:r>
        <w:t>ECLI: ECLI:SK:KSBA:2016:1215214042.2</w:t>
      </w:r>
    </w:p>
    <w:p>
      <w:r>
        <w:t>Dátum vydania: 14. 11. 2016</w:t>
      </w:r>
    </w:p>
    <w:p>
      <w:r>
        <w:t>Forma: Uznesenie</w:t>
      </w:r>
    </w:p>
    <w:p>
      <w:r>
        <w:t>Oblasť práva: Občianske právo</w:t>
      </w:r>
    </w:p>
    <w:p>
      <w:pPr>
        <w:pStyle w:val="Heading2"/>
      </w:pPr>
      <w:r>
        <w:t>Text rozhodnutia</w:t>
      </w:r>
    </w:p>
    <w:p>
      <w:r>
        <w:t>Súd: Krajský súd Bratislava Spisová značka: 21CoE/276/2015 Identifikačné číslo súdneho spisu: 1215214042 Dátum vydania rozhodnutia: 15. 11. 2016 Meno a priezvisko sudcu, VSÚ: JUDr. Eugen Palášthy ECLI: ECLI:SK:KSBA:2016:1215214042.2 Uznesenie Krajský súd v Bratislave, v senáte zloženom z predsedu senátu JUDr. Eugena Palášthyho a členiek senátu JUDr. Dany Šiffalovičovej a JUDr. Paulíny Pacherovej v exekučnej veci oprávneného: PRO CIVITAS s.r.o., Vajnorská 100/A, 831 04 Bratislava, IČO: 45 869 464, zast. JUDr. Veronika Kubriková, PhD., advokátka so sídlom Martinčekova 13, 821 01 Bratislava, proti povinnému: L. U., M.. XX.XX.XXXX, Q. XX, XXX XX Q., pre vymoženie pohľadávky oprávneného vo výške 405,29 Eur s príslušenstvom a trov exekúcie, vedenej súdnym exekútorom Mgr. Jana Virličová, Exekútorský úrad Bratislava, so sídlom Vajnorská 100/A, 831 04 Bratislava, pod sp. zn. EX 4486/15, o odvolaní oprávneného proti uzneseniu Okresného súdu Bratislava II č.k. 55Er/2595/2015-20 zo dňa 19.06.2015, takto r o z h o d o l : Krajský súd v Bratislave, uznesenie Okresného súdu Bratislava II, č.k. 55Er/2595/2015-20 zo dňa 19.06.2015, p o t v r d z u j e . Povinnému náhradu trov odvolacieho konania nepriznáva o d ô v o d n e n i e : 1. Napadnutým uznesením súd prvej inštancie (predtým prvého stupňa) zamietol žiadosť súdneho exekútora o udelenie poverenia na vykonanie exekúcie. Súd preskúmal návrh na vykonanie exekúcie spolu s rozsudkom Stáleho rozhodcovského súdu, zriadeného pri ROZHODCOVSKÁ, ARBITRÁŽNA A MEDIAČNÁ, a.s., sp. zn. PC-A/0513/0302 zo dňa 13.06.2014, Zmluvu o úvere zo dňa 13.04.2007 a Obchodné podmienky, ktorých súčasťou bola aj rozhodcovská doložka. 2. V odôvodnení uznesenia s poukazom na § 44 ods. 2 zák. č. 233/1995 Z.z. o súdnych exekútoroch a exekučnej činnosti (ďalej „EP“), § 4 ods. 1 až 3 zák. č. 244/2002 Z.z. o rozhodcovskom konaní (ďalej „ZoRK“) a § 52 a nasl. zák. č. 40/1964 Zb. Občianskeho zákonníka (ďalej „OZ“), dospel k záveru o nevykonateľnosti exekučného titulu pre neplatnosť rozhodcovskej doložky dojednanej v spotrebiteľskom vzťahu účastníkov konania. S poukazom na rozhodnutia ESD (napr. vo veci C-243/08 - Pannon GSM Zrt. Proti Erzsébet Sustikné Györfi, C-168/05 - Mostaza Claro alebo C-473/00 - Cofidis SA proti Jean- Louis Fredout) a rozhodnutia súdov SR uviedol, že vnútroštátny súd je povinný preskúmať ex offo nekalý charakter zmluvnej podmienky, len čo má k dispozícii právne a skutkové okolnosti potrebné na tento účel, čím má vyrovnávať nerovnováhu, ktorá existuje medzi dodávateľom a spotrebiteľom. Súd prvej inštancie dospel k záveru, že rozhodcovská doložka uvedená len v nepodpísaných, s hlavnou zmluvou technicky nespojených VOP je neplatná, pre nedostatok obligatórnej písomnej formy a je neprijateľnou zmluvnou podmienkou. Navyše neumožňuje spotrebiteľovi voľbu iného, než rozhodcovského súdu, nebola individuálne dojednaná a spôsobuje značnú nerovnováhu medzi právami a povinnosťami zmluvných strán v neprospech spotrebiteľa. 3. Proti tomuto uzneseniu podal včas odvolanie oprávnený, z dôvodov vymedzených § 205 ods. 2 písm. a), d), f) e) OSP, v spojení s § 221 ods.1 písm. d), f), h) OSP. Navrhol, aby odvolací súd napadnuté rozhodnutie buď zmenil tak, že poverí súdneho exekútora vykonaním exekúcie, alebo ho zrušil a vrátil súdu prvej inštancie na ďalšie konanie. Oprávnený súdu prvej inštancie a ním vydanému rozhodnutiu v rozsiahlej argumentácii vytýkal, že preskúmavaním zmluvy o úvere a v nej obsiahnutej rozhodcovskej doložky prekročil právomoci dané mu § 44 ods. 2 zák. č. 233/1995 Z.z., Exekučného poriadku a § 45 ods. 1,2 zák. č. 244/2002 Z.z. o rozhodcovskom konaní (ďalej len „ZoRK“). Mal za to, že § 44 ods. 2 zák. č. 233/1995 Z.z. Exekučného poriadku, umožňuje súdny prieskum zákonnosti len vo vzťahu k žiadosti súdneho exekútora, návrhu na vykonanie exekúcie a exekučnému titulu, nie však vo vzťahu k listinám, na poklade ktorých bol titul vydaný. Právomoci exekučného súdu sú vymedzené aj § 45 ZoRK. Skúmanie listinných dôkazov z konania, ktoré predchádzalo vydaniu rozhodcovského rozsudku ako exekučného titulu je arbitrárnym a svojvoľným postupom v rozpore s § 45 a § 37 ZoRK. Právoplatný rozhodcovský rozsudok je prekážkou res iudicata pre opätovné preskúmanie veci. Poukázal na viaceré rozhodnutia Ústavného súdu SR 2/2000 , PL. ÚS 21/2008, I. ÚS 17/2001, I.ÚS 390/2008, IV. ÚS 110/2009, I. ÚS 335/2006, III. ÚS 335/06, III. 264/2005 a II.ÚS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Týmto postupom znemožnili sťažovateľovi uplatniť právo priznané mu exekučným titulom. Ďalej poukázal na ust. § 93b &lt;aspi://module='ASPI'&amp;link='483/2001%20Z.z.%252393b'&amp;ucin- k-dni='30.12.9999'&gt; zákona č. 483/2001 Z.z. &lt;aspi://module='ASPI'&amp;link='483/2001%20Z.z.'&amp;ucin-k- dni='30.12.9999'&gt; o bankách, z ktorého vyplývala povinnosť právneho predchodcu oprávneného (Poštovej banky, a.s.) predložiť povinnému ako klientovi, návrh na uzavretie rozhodcovskej zmluvy s tým, že povinnému bola daná možnosť neprijať túto zákonom stanovenú ponuku. To, že ju neodmietol je prejavom jeho osobnej a zmluvnej slobody. Namietal, že súd prvého stupňa nesprávne aplikoval § 53 ods. 4 Občianskeho zákonníka, bez akýchkoľvek dôvodov pre takýto záver, nakoľko je arbitrárne a nezákonné konštatovať neplatnosť rozhodcovskej doložky pre hrubú nerovnováhu v právach a povinnostiach ku škode spotrebiteľa bez uvedenia, v čom táto nerovnováha spočíva.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Namietal, že neplatnosť rozhodcovskej doložky ako neprijateľnej zmluvnej podmienky nemohol súd založiť ani na Smernici Rady 93/13/ EHS, ktorá je nezáväzným sekundárnym právnym aktom ani na judikatúre ESD, ktorá je vo vzťahu k rozhodcovským doložkám všeobecná a nie je voči jednotlivcom, teda ani voči účastníkom tohto konania, bezprostredne záväzná. V ďalšom odvolateľ citoval rozhodnutia okresných súdov a krajských súdov SR, ktoré svedčia v prospech argumentácie odvolateľa. Záverom poukázal na to, že súd prvého stupňa nesprávnym skutkovým zistením a nesprávnym právnym posúdením veci odňal oprávnenému právo konať pred súdom a neprimerane zvýhodnil povinného. 4.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5.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6. Podľa § 387 ods. 1 CSP, odvolací súd rozhodnutie súdu prvej inštancie potvrdí, ak je vo výroku vecne správne. 7.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8. Z obsahu spisu odvolací súd zistil, že exekučné konanie začalo dňa 31.03.2015 doručením návrhu oprávneného na vykonanie exekúcie súdnemu exekútorovi. Exekučným titulom je rozhodcovský rozsudok Stáleho rozhodcovského súdu, zriadeného pri ROZHODCOVSKÁ, ARBITRÁŽNA A MEDIAČNÁ, a.s., sp. zn. PC-A/0513/0302 zo dňa 13.06.2014, s vyznačenou právoplatnosťou dňom 28.08.2014 a vykonateľnosťou 01.09.2014. Záväzkový vzťah účastníkov bol založený Zmluvou o úvere, uzavretou dňa 13.04.2007 medzi Poštovou bankou, a.s., ako právnym predchodcom oprávneného a povinným. Oprávnený nadobudol exekučne vymáhanú pohľadávku postúpením. 9. Odvolací súd po preskúmaní napadnutého rozhodnutia, oboznámení sa s odvolacími dôvodmi, ako aj po oboznámení sa s obsahom spisu súdu prvej inštancie konštatuje, že exekučný súd je pred vydaním poverenia na vykonanie exekúcie oprávnený a zároveň povinný podľa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10. Súd sa pri skúmaní vykonateľnosti exekučného titulu zaoberá predovšetkým tým, či ide o rozhodnutie, ktoré možno vykonať podľa EP (§ 41 ods. 2), či rozhodnutie je vykonateľné po formálnej, ako aj po materiálnej stránke; ide o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prvej inštancie preskúmaním rozhodcovského rozsudku a rozhodcovskej doložky prekročil svoju zákonnú právomoc, preto nie je dôvodná. 12. Odvolací súd nepovažuje za dôvodnú ani odvolaciu námietku, ktorou odvolateľ súdu prvej inštancie vytýka nemožnosť skúmania rozhodcovskej doložky/zmluvy z hľadiska neprijateľných zmluvných dojednaní (§ 52 a nasl. OZ). Konštantná judikatúra súdov v tejto oblasti zaujala prevládajúci názor o prípustnosti a dôvodnosti takéhoto prieskumu. 13. Súd prvej inštancie správne vyhodnotil záväzkový vzťah účastníkov ako vzťah spotrebiteľský, na ktorý sa vzťahujú ustanovenia § 52 a nasl. Občianskeho zákonníka. 14. Napadnutým uznesením súd prvej inštancie zamietol žiadosť súdnej exekútorky o udelenie poverenia, keď dospel k záveru o neplatnosti rozhodcovskej doložky uvedenej v nepodpísaných obchodných podmienkach, priložených k návrhu na vykonanie exekúcie. Neplatnosť rozhodcovskej doložky vzhliadol v neprijateľnom zmluvnom charaktere tohto dojednania pre vylúčenie možnosti podania žaloby na súd. Súd prvého stupňa svoj záver odvodil od znenia Obchodných podmienok (OP) pre úver účinných od 15.3.2007, založených na čl. 12-13 spisu. 15. V danom prípade je rozhodcovská doložka súčasťou obchodných podmienok, ktoré sú súčasťou zmluvy o úvere. V článku 11 bod 11.2. týchto podmienok sa zmluvné strany dohodli na rozhodcovskej doložke v znení: „Zmluvné strany sa dohodli, že akékoľvek spory, ktoré vzniknú zo ZoÚ a OP budú riešenie dohodou. V prípade nedosiahnutia dohody klient prijíma návrh banky na riešenie vzájomných sporov, vzniknutých na základe alebo súvisiacich s ZoÚ a OP vrátane sporov o platnosť, výklad a zánik ZoÚ a OP, v rozhodcovskom konaní pred Stálym rozhodcovským súdom, zriadeným pri Rozhodcovská arbitrážna a mediačná a.s., IČO: 35 862 882, zapísaným v Obchodnom registri Okresného súdu Bratislava 1, odd. Sa, vl. č. 3157/B (RAM) podľa jeho vnútorných predpisov. Strany sporového konania sa rozhodnutiu RAM podriadia s tým, že toto rozhodnutie bude pre nich konečné a záväzné. Miestom rozhodcovského konania je Bratislava“. 16. Z obsahu rozhodcovskej doložky uvedenej v účastníkmi podpísanej zmluve, ani z ustanovení obchodných podmienok, ani z textu samotnej, účastníkmi podpísanej zmluvy, nevyplýva poučenie (usmernenie) spotrebiteľa zo strany banky (dodávateľa), že v zmysle zákona nie je povinný prijať návrh rozhodcovskej zmluvy. 17. Odvolací súd s poukazom na konštantnú judikatúru všeobecných súdov nepovažuje za právne relevantnú argumentáciu odvolateľa, že povinný ako spotrebiteľ mal možnosť odmietnuť, resp. neprijať rozhodcovskú doložku. 18. Najvyšší súd SR vo svojich rozhodnutiach opakovane vyslovil právny názor o ochrane práv spotrebiteľa ako slabšej strany (napr. MCdo 9/2012, 5Cdo 61/2012, 5Cdo 232/2012, 6Cdo 1/2012, 6Cdo 217/2012, 6Cdo 1/2012). 19. Exekučný súd je v prípadoch rozhodcovských rozsudkov vydaných v spotrebiteľských veciach oprávnený skúmať súlad rozhodcovskej doložky so zákonom z hľadiska ust. § 52 a nasl. Občianskeho zákonníka, ktoré je týchto prípadoch dôvodné aplikovať. 20.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21. Pri skúmaní vykonateľnosti rozhodcovského rozsudku je exekučný súd oprávnený riešiť otázku, či rozhodcovské konanie prebehlo na základe platne uzavretej rozhodcovskej zmluvy. Len rozhodcovská zmluva, ktorá je platne uzavretá, môže založiť právomoc rozhodcovského súdu v rozhodcovskom konaní a vykonateľnosť rozhodnutia vydaného v rozhodcovskom konaní (NS SR 2Oboer 68/2013, obdobne NS SR 6Cdo 105/2011, 5Cdo 230/2011, 6Cdo 4/2013, KS Prešov 3CoE 29/2010). 22. Nekalú povahu rozhodcovskej doložky súd prvej inštancie vyvodil z "obmedzenia" práva spotrebiteľa (povinnej) ako slabšej zmluvnej strany, domáhať sa ochrany na všeobecnom súde ( NS SR 6 Cdo 4/2013). 23. Neobstojí preto tvrdenie odvolateľa, že súd prvej inštancie posúdil rozhodcovskú doložku ako neprijateľnú zmluvnú podmienku, aplikoval § 53 ods. 4 Občianskeho zákonníka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24. Ako vyplýva z odôvodnenia napadnutého rozhodnutia, súd prvej inštancie nerovnováhu spôsobujúcu neprijateľnosť zmluvnej podmienky v súlade s konštantnou rozhodovacou činnosťou videl práve vo vylúčení možnosti uplatnenia práva spotrebiteľa na všeobecnom súde. 25. Pokiaľ ide o argumentáciu oprávneného, rozhodnutím Ústavného súdu II. ÚS SR č. 499/2012 má odvolací súd za to, že nejde o rozhodnutie predstavujúce líniu ustálených rozhodnutí ÚS SR v konkrétnych právnych otázkach. Svedčí o tom rovnocenné oponujúce rozhodnutie iného senátu ÚS SR I. ÚS 41/2014-15 z 29.1.2014, ktoré voči rozhodnutiu II. ÚS SR č. 499/2012 vyjadruje iný, opačný právny názor, vychádzajúci z predchádzajúcich rozhodnutí ústavného súdu v obdobných veciach. 26.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prvej inštancie vydaním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27.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28. V prejednávanej veci takáto kolízia v neprospech spotrebiteľa dojednaním rozhodcovskej doložky vylučujúcej možnosť podania žaloby na všeobecný súd, podľa názoru odvolacieho súdu existuje. Súd prvej inštancie na základe zisteného skutkového stavu vec správne právne posúdil, keď rozhodcovskú doložku obsiahnutú v čl. 11 bod 11.2. Obchodných podmienok tvoriacich súčasť Zmluvy o úvere vyhodnotil ako neprijateľnú zmluvnú podmienku pre vylúčenie možnosti súdneho prejednania veci. Obmedzenie spotrebiteľa (povinnej) v možnosti uplatnenia práva na súde vyplýva identicky aj z rozhodcovskej doložky uvedenej v bode 6 zmluvy o úvere. Neprijateľný charakter zmluvného dojednania spôsobuje jeho absolútnu neplatnosť. 29. Toto rozhodnutie má oporu v konštantnej rozhodovacej činnosti všeobecných súdov, ako aj v rozhodnutiach ústavného súdu ( IV. ÚS 55/2011, obdobne II. ÚS 413/2011-19, III. ÚS 455/2013-16). 30.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31. Dojednanie rozhodcovskej doložky, podľa ktorej je na konanie zo zmluvy o úvere oprávnený len rozhodcovský súd, je v rozpore s právom na súdnu ochranu, zaručeným čl. 46 ods. 1 Ústavy Slovenskej republiky. Posúdenie rozhodcovskej doložky ako neprijateľnej zmluvnej podmienky je v súlade s ustanovením § 54 ods. 2 OZ, v znení k 20.11.2007 (ku dňu uzavretia zmluvy účastníkov), podľa ktorého v pochybnostiach o obsahu spotrebiteľských zmlúv sa aplikuje výklad, ktorý je pre spotrebiteľa priaznivejší, čo je v súlade aj so Smernicou Rady č.93/13/EHS o nekalých podmienkach v spotrebiteľských zmluvách, implementovanou do právneho poriadku Slovenskej republiky. 32. Odvolací súd po preskúmaní napadnutého uznesenia súdu prvej inštancie dospel k záveru, že zistený skutkový stav veci a z neho vyplývajúci právny záver súdu prvej inštancie je dostatočný a úplný. Vzhľadom na vyššie uvedené, napadnuté uznesenie súdu prvej inštancie podľa § 387 ods. 1 CSP potvrdil ako vecne správne. 33. O trovách odvolacieho konania bolo rozhodnuté podľa ust. § 396 ods. 1 v spojení s ust. § 255 ods. 1 CSP. Úspešnému povinnému odvolací súd nepriznal nárok na náhradu trov odvolacieho konania, nakoľko nárok na ich náhradu si neuplatnil a žiadne trovy mu ani nevznikli. 34.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https://www.kauzis.sk/judikatura/r/ECLI:SK:KSBA:2016:1215214042.2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