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7Co/351/2016 z 29. 9. 2016</w:t>
      </w:r>
    </w:p>
    <w:p>
      <w:r>
        <w:t>Uznesenie Krajského súdu Bratislava z 29. septembra 2016, sp. zn. 7Co/351/2016, ECLI:SK:KSBA:2016:1215224863.1</w:t>
      </w:r>
    </w:p>
    <w:p>
      <w:r>
        <w:t>Súd: Krajský súd Bratislava</w:t>
      </w:r>
    </w:p>
    <w:p>
      <w:r>
        <w:t>Spisová značka: 7Co/351/2016</w:t>
      </w:r>
    </w:p>
    <w:p>
      <w:r>
        <w:t>ECLI: ECLI:SK:KSBA:2016:1215224863.1</w:t>
      </w:r>
    </w:p>
    <w:p>
      <w:r>
        <w:t>Dátum vydania: 29. 9. 2016</w:t>
      </w:r>
    </w:p>
    <w:p>
      <w:r>
        <w:t>Forma: Uznesenie</w:t>
      </w:r>
    </w:p>
    <w:p>
      <w:r>
        <w:t>Oblasť práva: Občianske právo</w:t>
      </w:r>
    </w:p>
    <w:p>
      <w:pPr>
        <w:pStyle w:val="Heading2"/>
      </w:pPr>
      <w:r>
        <w:t>Text rozhodnutia</w:t>
      </w:r>
    </w:p>
    <w:p>
      <w:r>
        <w:t>Súd: Krajský súd Bratislava Spisová značka: 7Co/351/2016 Identifikačné číslo súdneho spisu: 1215224863 Dátum vydania rozhodnutia: 30. 09. 2016 Meno a priezvisko sudcu, VSÚ: JUDr. Blanka Podmajerská ECLI: ECLI:SK:KSBA:2016:1215224863.1 Uznesenie Krajský súd v Bratislave v senáte zloženom z predsedníčky senátu JUDr. Blanky Podmajerskej a členov senátu JUDr. Blanky Malichovej a Mgr. Adely Unčovskej, v právnej veci žalobcu: Dopravný podnik Bratislava, a. s., so sídlom Olejkárska ul. č. 1, Bratislava, IČO: 00 492 736, zastúpeného JUDr. Vladimírom Kánom, advokátom so sídlom Námestie Martina Benku č. 9 , Bratislava, proti žalovanému: S. X., nar. XX. X.XXXX, naposl. bytom T. X, XXX XX W., o zaplatenie 70,70 eur, na odvolanie žalobcu proti rozsudku Okresného súdu Bratislava II v Bratislave zo dňa 10. júna 2016 č.k. 21C 340/2015-22 jednomyseľne, takto r o z h o d o l : Rozsudok súdu prvej inštancie sa v napadnutej časti m e n í tak, že žalovaný je povinný zaplatiť žalobcovi náhradu trov konania vo výške 36,49 eur do troch dní od právoplatnosti tohto uznesenia, k rukám JUDr. Vladimíra Kána, advokáta so sídlom Námestie Martina Benku č. 9 v Bratislave. Žiadna zo strán n e m á nárok na náhradu trov odvolacieho konania. o d ô v o d n e n i e : 1. Napadnutým rozsudkom súd prvej inštancie uložil žalovanému povinnosť zaplatiť žalobcovi sumu 70,70 eur a trovy konania vo výške 16,50 eur, všetko do 3 dní od právoplatnosti rozsudku. 2. Svoje rozhodnutie právne odôvodnil ust. § 760 zák.č. 40/1964 Zb. v znení zmien a doplnkov (ďalej „ Obč. zákonník“), § 8 ods. 5 a 6 zák. č. 514/2009 Z. z. o doprave na dráhach, keď po vykonanom dokazovaní mal preukázané, že žalovaný dňa 2. 6. 2015 cestoval na linke MHD č. 201 v Bratislave a pri kontrole cestovných lístkov sa nepreukázal platným cestovným lístkom. S poukazom na tieto závery súd prvej inštancie žalobe vyhovel a žalovanému uložil povinnosť zaplatiť žalobcovi istinu vo výške 70,70 eur, predstavujúcu cestovné vo výške 0,70 eur za použitie prostriedku mestskej hromadnej dopravy a úhradu pri nepreukázaní sa platným cestovným lístkom vo výške 70 eur. O trovách konania súd prvej inštancie rozhodol podľa ust. § 142 ods. 1 v spojení s ust. § 150 ods. 2 zák.č. 99/1963 Zb. v znení zmien a doplnkov (ďalej „ O.s.p.“) a náhradu trov konania žalobcovi priznal len vo výške zaplateného súdneho poplatku za návrh, v sume 16,50 eur. 3. Výrok o trovách konania odôvodnil tým, že hoci si žalobca uplatnil okrem náhrady trov konania predstavujúcej zaplatený súdny poplatok aj trovy právneho zastúpenia vo výške 89,96 eur, čo predstavuje spolu trovy konania vo výške 106,46 eur, sú takéto trovy neprimerané voči pohľadávke vo výške 70,70 eur. Mal za to, že v uvedenom prípade je dôvodné náhradu trov konania v uvedenom rozsahu znížiť s poukazom na to, že žalobca obdobné nároky uplatňuje vzorovými žalobami, príprava ktorých je rutinná činnosť, nevyžadujúca si odborné znalosti, a pokiaľ aj napriek tomu žalobca splnomocnil na svoje zastupovanie advokáta, takýto postup je neúčelný, a neúčelné sú aj tým vynaložené trovy. 4. Proti výroku o trovách konania podal v zákonnej lehote odvolanie žalobca, navrhujúc aby odvolací súd rozsudok súdu prvej inštancie v napadnutej časti zmenil tak, že žalovanému uloží povinnosť nahradiť mu trovy konania v uplatňovanej výške. Uviedol, že § 150 ods. 2 O.s.p. možno použiť pri rozhodovaní o trovách konania iba vo výnimočných prípadoch, hodných osobitného zreteľa a súd pritom musí posúdiť majetkové, sociálne a osobné pomery strán sporu. Neprimeranosť trov konania v drobných sporoch treba v jednotlivých prípadoch posudzovať individuálne. Uviedol, že prvoinštančný súd v odôvodnení rozsudku nedostatočne zdôvodnil zníženie trov konania a to len tým, že sú voči pohľadávke neprimerané, pričom sa nezaoberal vzájomným pomerom výšky trov konania, trov právneho zastúpenia a istiny. 5. Konštatoval, že súd môže pristúpiť k zníženiu trov konania podľa § 150 ods. 2 O.s.p. iba v prípade, ak trovy konania predstavujú niekoľkonásobne vyššiu sumu ako samotná pohľadávka. Domnieval sa, že niekoľkonásobne vyššiu sumu je potrebné v zmysle logického výkladu dôvodovej správy k zákonu č. 384/2008 Z. z., ktorým bol s účinnosťou od 15. 10. 2008 zmenený a doplnený O.s.p. k § 150 ods. 2 O.s p., chápať minimálne ako dvojnásobne vyššiu sumu než samotná istina, čo v tejto veci nie je. Ďalej žalobca v odvolaní vytkol súdu prvej inštancie, že napadnutým rozsudkom mu boli priznané iba trovy pozostávajúce zo súdneho poplatku za žalobu, pričom zaplatenie tohto poplatku bolo povinnosťou žalobcu a preto nemožno podľa správneho úsudku a dobrej vôle znižovať trovy právneho zastúpenia bez prihliadnutia na výšku súdneho poplatku. 6. Uviedol, že všetky uplatňované trovy konania v žalobe o veci samej sú účelne vynaložené a uplatňované v súlade s právnymi predpismi SR a je nepochybné, že žiadne ustanovenie hmotných, či procesných noriem platných na území SR neobmedzuje právo účastníka dať sa zastupovať v súdnom procese advokátom. To platí aj v prípade občianskeho súdneho konania. Zdôraznil, že rozsah zníženia trov v danom prípade je odporujúci dobrým mravom a považoval za nespravodlivé, neodôvodnené a neprimerané, aby žalovaný neznášal trovy procesne plne úspešného žalobcu, ktoré mu vznikli, vrátane trov právneho zastúpenia v zmysle § 142 ods. 1 O. s. p.. 7. Žalovaný sa k podanému odvolaniu nevyjadril. 8. Odvolací súd preskúmal vec viazaný rozsahom a dôvodmi odvolania, bez nariadenia odvolacieho pojednávania podľa § 378 ods. 1, § 379, § 380, v spojení s § 470 ods. 1 a 2 zák. č. 160/2015 Z.z. Civilný sporový poriadok (ďalej len „C.s.p.“) a dospel k záveru, že odvolanie žalobcu je čiastočne dôvodné. 9. Dňom 1. 7. 2016 nadobudli účinnosť tri nové procesnoprávne kódexy, ktoré nahradili doteraz platný Občiansky súdny poriadok (zák. č. 160/2015 Z.z. Civilný sporový poriadok, zák. č. 161/2015 Z.z. Civilný mimosporový poriadok a zák. č. 162/2015 Z.z. Správny súdny poriadok), a ktorých cieľom je v dôsledku viacerých radikálnych zmien zrýchliť a zefektívniť občianske súdne konanie. Civilný sporový poriadok okamžite aplikovateľný na všetky súkromnoprávne spory, vrátane tých, ktoré začali na súde pred 1. 7. 2016 (§ 470 ods. 1 C.s.p.), v rámci množstva zmien zaviedol aj zásadnú zmenu v spôsobe rozhodovania o trovách súdneho konania. 10. Proti uzneseniu, ktorým súd prvej inštancie rozhodoval o náhrade trov konania, bolo podľa procesnej úpravy platnej do 30. 6. 2016 prípustné odvolanie, pretože to zákon výslovne nevylučoval v ustanovení § 202 ods. 3, ani v žiadnom inom ustanovení zák. č. 99/1963 Zb. (O.s.p.). Novou právnou úpravou, zavedenou zákonom č. 160/2015 Z. z. Civilný sporový poriadok (ďalej len C.s.p.), došlo ku koncepčnej zmene, princípom pozitívnej enumerácie, tzn., že odvolaciemu prieskumu sú naopak podrobené len tie uznesenia, ktoré tento procesný poriadok v ust. § 357 taxatívne vymenúva. V prípade ak uznesenie vydal vyšší súdny úradník, odvolanie prípustné nie je, nakoľko proti takémuto uzneseniu je prípustná sťažnosť, ktorá nemá charakter opravného prostriedku, ale osobitného prostriedku procesnej obrany. 11.1. Podľa § 357 pís. m/ C.s.p. odvolanie je prípustné proti uzneseniu súdu prvej inštancie o nároku na náhradu trov konania. 11.2. Podľa § 470 ods. 1 C.s.p. ak nie je ustanovené inak, platí tento zákon aj na konania začaté predo dňom nadobudnutia jeho účinnosti. 11.3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a sudcovskej koncentrácii konania, ak by boli v neprospech strany. 12. Vychádzajúc z ust. § 470 ods. 2 C.s.p., ktorého účelom je podpora nepravej retroaktivity zachovaním účinkov právnych úkonov vykonaných do 30. 6. 2016 (v danej veci odvolania podaného proti rozhodnutiu súdu prvej inštancie v časti priznania výšky náhrady trov konania žalobcovi, voči ktorému bolo do 30. 6. 2016 odvolanie prípustné ), tak odvolací súd rozhodujúci za účinnosti nového C.s.p. pri svojom rozhodovaní zohľadnil skutkový a právny stav platný v čase rozhodovania prvoinštančného súdu a odvolanie žalobcu podané proti výške trov konania za staršej procesnej úpravy, posúdil ako prípustné. 13. Podľa ust. § 200ea ods. 1 zák. č. 99/1963 Zb. Občiansky súdny poriadok (ďalej O. s. p.) platného a účinného do 30.6.2016, ak v priebehu konania dosiahne predmet konania sumu 1.000,- eur, od toho okamihu, ide o drobný spor. 14. Podľa ust. § 150 ods. 2 O.s.p. ak sú trovy konania v drobných sporoch neprimerané voči pohľadávke, môže ich súd nepriznať alebo znížiť. 15. Týmto ustanovením bola s účinnosťou od 15. októbra 2008 pre náhradu trov konania v drobných sporoch zakotvená výnimka zo zákonnej zásady plnej zodpovednosti strán sporu (vtedy účastníkov) za výsledok konania (§ 142 ods. 1 O.s.p.). Táto výnimka predstavovala tzv. moderačné právo súdu, spočívajúce v možnosti súdu nepriznať či znížiť náhradu trov konania prisudzovanú sporovej strane, s plným či prevažným úspechom v spore a to za splnenia dvoch zákonom ustanovených podmienok pre takýto postup, z ktorých prvou bola povaha sporu (teda okolnosť, že išlo o drobný spor) a druhou, že trovy konania (ktorých náhrada sa požadovala) boli neprimerané voči pohľadávke. Z tohto ustanovenia nevyplývalo, že by ho bolo možné použiť iba vo výnimočných prípadoch hodných osobitného zreteľa. 16. Názor žalobcu, že ust. § 150 ods. 2 O.s.p. možno použiť iba v prípade, ak trovy konania predstavujú niekoľkonásobne vyššiu sumu ako samotná pohľadávka, nemá oporu v znení ust. § 150 ods. 2 O.s.p., z ktorého dikcie plynie len podmienka neprimeranosti trov voči pohľadávke v drobnom spore. V preskúmavanej veci nemožno mať pochybnosť o tom, že výška žalobcom požadovanej sumy 70,70 eur, klasifikuje toto konanie ako drobný spor. 17. Správne preto postupoval súd prvej inštancie, keď v zmysle ust. § 150 ods. 2 O.s.p. náhradu trov konania znížil. Odvolací súd prihliadajúc na okolnosti prejednávaného prípadu sa však nestotožnil s rozsahom zníženia trov konania vykonaného súdom prvej inštancie. Tým, že súd prvej inštancie žalobcovi priznal iba náhradu trov konania pozostávajúcu zo zaplateného súdneho poplatku za žalobu vo výške 16,50 eura, fakticky žalobcovi nepriznal vôbec náhradu trov právneho zastúpenia. 18. Takýto postup podľa názoru odvolacieho súdu nie je správny, pretože právny zástupca má v zmysle vyhlášky MS SR č. 655/2004 Z. z. o odmenách a náhradách advokátov za poskytovanie právnych služieb (ďalej len vyhláška č. 655/2004 Z. z) nárok na odmenu za právne služby. 19. Žalobca si uplatnil trovy právneho zastúpenia za 3 úkony právnej služby á 16,60 eur, 3x režijný paušál á 8,39 eur. Z obsahu príslušného spisového materiálu však vyplýva, že právny zástupca žalobcu vo veci vykonal len dva účelné úkony právnej služby (prevzatie a príprava zastúpenia a podanie žaloby) 2 x á 16,60 eur v zmysle § 10 ods. 1 vyhlášky č. 655/2004 Z. z. Odvolací súd pri rozhodovaní nezohľadnil žalobcom uplatnenú náhradu trov právneho zastúpenia za úkon pokus o zmier (nakoľko tento nie je úkonom právnej služby vykonaným v konaní) a vzhľadom na jednoduchosť veci ani úkon ďalšej porady s klientom. K priznaným úkonom právnej služby odvolací súd pripočítal režijný paušál 2 x 8,39 eur a 20 % DPH, t. j. 9,99 eur, v zmysle ust. § 18 ods. 3 vyhlášky č. 655/2004 Z. z., keďže právny zástupca žalobcu je platiteľom DPH. Trovy právneho zastúpenia tak predstavujú sumu 59,97 eur, a celkové trovy konania spolu s náhradou trov za zaplatený súdny poplatok (16,50 eur) sú 76,47 eur. 20. Odvolací súd v predmetnej veci využil moderačné právo (i napriek tomu, že vyššie stanovená výška trov konania je v podstate totožná s výškou uplatnenej pohľadávky) berúc do úvahy Nález Ústavného súdu Slovenskej republiky zo dňa 21. mája 2014 sp. zn. I. ÚS 759/2013, v ktorom ÚS SR konštatoval, že ustanovenie § 150 ods. 2 O.s.p. je ustanovením s tzv. relatívne neurčitou hypotézou ponechávajúcou na zvážení súdu, či trovy konania sú voči uplatnenej pohľadávke neprimerané, resp. čo vôbec pod neprimeranosťou treba rozumieť. Ide teda o také ustanovenie, ktoré dáva relatívne široké medze pre sudcovské uváženie, resp. sudcovský zmysel pre spravodlivosť. Odvolací súd mal za to, že vyššie vyčíslené trovy žalobcu sú neprimerané voči žalovanej sume s prihliadnutím na tú skutočnosť, že predmetom tohto konania sú pohľadávky, ktoré sa hromadne uplatňujú, pričom žalobcu v týchto konaniach zastupuje advokát JUDr. Vladimír Kán, ktorého písomné podanie na súd - žaloba, je vo všetkých prípadoch z hľadiska právnej argumentácie rovnaká, k zmene dochádza len v označení značky veci žalobcu (naša značka), mena, dátumu narodenia a adresy žalovaného, dňa a čísla linky, kedy došlo k porušeniu Prepravného poriadku Mestskej hromadnej prepravy v Bratislave. Skutková stránka veci je štandardná, predmet sporu po právnej stránke tiež nie je zložitý, a teda vyžadujúci si náročnú prípravu najmä s ohľadom na preštudovanie iných s vecou súvisiacich predpisov. Vychádzajúc z toho, že cieľom súdneho konania v predmetnej veci je vymoženie pohľadávky s čo najnižšími nákladmi a nemôže tu prevažovať záujem na vedení konania z hľadiska odmeny advokáta, dospel odvolací súd k záveru, že v danej veci obstojí zníženie náhrady trov právneho zastúpenia na úroveň jednej tretiny, teda na sumu 19,99 eur (59,97 : 3 = 19,99 eur). So súdnym poplatkom za žalobu vo výške 16,50 eur, potom celkové trovy konania predstavujú sumu 36,49 eur (16,50 + 19,99 = 36,49 eur). 21. Pokiaľ ide o námietku žalobcu uvedenú v odvolaní, že nedostatok riadneho a vyčerpávajúceho odôvodnenia rozsudku v napadnutej časti je porušením práva na spravodlivé súdne konanie, a rozhodnutie prvoinštančného súdu je nepreskúmateľné, odvolací súd uvádza, že jeho jurisdikcia v apelačnom konaní mu dáva plnú možnosť modifikovať skutkový stav. Na základe uvedeného odvolací súd v odôvodnení tohto rozhodnutia širšie rozviedol a doplnil dôvody správne vedúce súd prvej inštancie pri rozhodovaní o trovách konania k použitiu § 150 ods. 2 O.s.p. Ďalšiu odvolaciu námietku žalobcu poukazujúcu na uznesenie Krajského súdu v Žiline sp. zn. 6 Co/271/2009, v ktorom označený súd dospel k záveru, že žalobca ako úspešná strana sporu v drobnom spore, v ktorom bola zastúpená advokátom, má právo na náhradu (okrem vlastne účelne vynaložených trov) trov spojených s poskytnutím právnych služieb poskytnutých mu splnomocneným advokátom nemohol odvolací súd posúdiť, keďže žalobca k odvolaniu nepripojil rozhodnutie, na ktoré sa odvolával. Považuje však za potrebné uviesť, že pri rozhodovaní o trovách súdneho konania, súd tieto skúma vždy jednotlivo pre každú stranu sporu zvlášť, s prihliadnutím na všetky okolnosti, ktoré vyšli za konania najavo. Z obsahu odvolania nie je zrejmé, aký priebeh malo predmetné konanie, či vo veci bolo vykonané dokazovanie, či žalobca okrem obligatórnych listinných dôkazov predkladal i iné dôkazy, či bolo problematické zabezpečiť tieto dôkazy a z akého dôvodu. 22. Z týchto dôvodov odvolací súd zmenil podľa § 388 C. s. p. rozsudok súdu prvej inštancie v napadnutej časti tak, že žalovanému uložil povinnosť nahradiť žalobcovi trovy konania vo výške 36,49 eur. 23. O nároku na náhradu trov odvolacieho konania rozhodol odvolací súd podľa § 396 ods. 1,2 C.s.p. v spojení s § 255 ods. 2 C.s.p. a vzhľadom na čiastočný úspech žalobcu v odvolacom konaní rozhodol, že žiadna zo strán nemá nárok na náhradu trov odvolacieho konania. 24. Nakoľko o odvolaní žalobcu rozhodoval odvolací súd po nadobudnutí účinnosti zák. č. 160/2015 Z. z. zohľadňujúc stav v čase vydania uznesenia súdu prvej inštancie (§ 470 C.s.p.) uvádza, že v celom svojom uznesení pojmy „súd prvého stupňa“ a „účastníci konania“ dané terminológiou používanou v zákone č. 99/1963 Zb. Občiansky súdny poriadok, nahradil pojmami „súd prvej inštancie“ a „strany sporu“ tak ako ich zaviedol zákon č. 160/2015 Z.z. Civilný sporový poriadok (ďalej len „C.s.p.“). 25.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https://www.kauzis.sk/judikatura/r/ECLI:SK:KSBA:2016:1215224863.1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