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8Co/276/2016 z 24. 10. 2016</w:t>
      </w:r>
    </w:p>
    <w:p>
      <w:r>
        <w:t>Rozsudok Krajského súdu Bratislava z 24. októbra 2016, sp. zn. 8Co/276/2016, ECLI:SK:KSBA:2016:1312213856.1</w:t>
      </w:r>
    </w:p>
    <w:p>
      <w:r>
        <w:t>Súd: Krajský súd Bratislava</w:t>
      </w:r>
    </w:p>
    <w:p>
      <w:r>
        <w:t>Spisová značka: 8Co/276/2016</w:t>
      </w:r>
    </w:p>
    <w:p>
      <w:r>
        <w:t>ECLI: ECLI:SK:KSBA:2016:1312213856.1</w:t>
      </w:r>
    </w:p>
    <w:p>
      <w:r>
        <w:t>Dátum vydania: 24. 10. 2016</w:t>
      </w:r>
    </w:p>
    <w:p>
      <w:r>
        <w:t>Forma: Rozsudok</w:t>
      </w:r>
    </w:p>
    <w:p>
      <w:r>
        <w:t>Oblasť práva: Občianske právo</w:t>
      </w:r>
    </w:p>
    <w:p>
      <w:pPr>
        <w:pStyle w:val="Heading2"/>
      </w:pPr>
      <w:r>
        <w:t>Text rozhodnutia</w:t>
      </w:r>
    </w:p>
    <w:p>
      <w:r>
        <w:t>Súd: Krajský súd Bratislava Spisová značka: 8Co/276/2016 Identifikačné číslo súdneho spisu: 1312213856 Dátum vydania rozhodnutia: 25. 10. 2016 Meno a priezvisko sudcu, VSÚ: JUDr. Jana Vlčková ECLI: ECLI:SK:KSBA:2016:1312213856.1 ROZSUDOK V MENE SLOVENSKEJ REPUBLIKY Krajský súd v Bratislave v senáte zloženom z predsedníčky senátu JUDr. Jany Vlčkovej a členov senátu JUDr. Ondreja Krajča a JUDr. Moniky Holickej v právnej veci žalobcu: POHOTOVOSŤ, s.r.o., so sídlom Pribinova ul. č. 25, Bratislava, zastúpeného advokátskou kanceláriou Fridrich Paľko, s.r.o., so sídlom Grösslingova ul. č. 4, Bratislava, proti žalovanému: Slovenská republika - Ministerstvo spravodlivosti Slovenskej republiky, so sídlom Župné námestie č. 13, Bratislava, o náhradu škody a nemajetkovej ujmy, na odvolanie žalobcu proti rozsudku Okresného súdu Bratislava III, zo dňa 18. februára 2015, č.k. 11C/126/2012-25, takto r o z h o d o l : Odvolací súd napadnutý rozsudok súdu prvej inštancie p o t v r d z u j e . Žalovanému náhradu trov odvolacieho konania n e p r i z n á v a . o d ô v o d n e n i e : Napadnutým rozsudkom zamietol súd prvej inštancie žalobu; ktorou sa žalobca domáhal zaplatenia náhrady škody spolu vo výške 175 eur a nemajetkovej ujmy v celkovej výške 553,20 eur podľa zák. č. 514/2003 Z.z., o zodpovednosti za škodu spôsobenú pri výkone verejnej moci; a žalovanému náhradu trov konania nepriznal. Vychádzal zo zistenia, že v exekučnom konaní vedenom na Okresnom súde Bratislava III pod sp. zn. 36Er/1611/2002, v prospech žalobcu ako oprávneného proti povinnému Ľ. N., požiadal žalobca dňa 14.10.2009 o zmenu exekútora, o ktorej žiadosti rozhodol súd uznesením zo dňa 5.8.2010 tak, že podanej žiadosti vyhovel a vykonaním exekúcie poveril súdneho exekútora JUDr. Rudolfa Krutého. Takto ustálený skutkový stav veci posúdil po právnej stránke podľa § 3 ods. 1 písm. d/, § 9 ods. 1, 2, § 17 ods. 1,2,3, § 19 ods. 1,2,3, zákona č. 514/2003 Z.z. o zodpovednosti za škodu spôsobenú pri výkone verejnej moci a o zmene niektorých zákonov, ako aj podľa § 44 a § 238 Exekučného poriadku, a dospel k záveru, že žalobca nepreukázal splnenie zákonných predpokladov zodpovednosti štátu za škodu spôsobenú nesprávnym úradným postupom, keď nepreukázal existenciu tvrdeného nesprávneho úradného postupu; nakoľko v rozhodnom čase Exekučný poriadok neurčoval exekučnému súdu žiadnu lehotu na rozhodnutie o žiadosti o zmenu exekútora; existenciu majetkovej škody; keď neprodukoval žiadne dôkazy preukazujúce vznik majetkovej škody, nemajetkovej ujmy ani ich výšku; a nepreukázal ani naplnenie tretieho predpokladu zodpovednosti štátu za škodu, ktorým je existencia príčinnej súvislosti medzi nesprávnym úradným postupom a uplatňovanou majetkovou a nemajetkovou škodou. O náhrade trov konania rozhodol podľa § 142 ods. 1 O.s.p. a úspešnému žalovanému ich náhradu nepriznal, nakoľko mu v konaní žiadne trovy nevznikli. 2. Proti tomuto rozsudku podal v zákonom stanovenej lehote odvolanie žalobca domáhajúc sa jeho zrušenia a vrátenia veci súdu prvej inštancie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prvej inštancie vec nesprávne právne posúdil tým, že nepoužil správne ustanovenie právneho predpisu a nedostatočne zistil skutkový stav (§ 205 ods. 2 písm. a/ v spojení s ust. § 221 ods. 1 písm. h/ O.s.p.), pričom neúplne zistil skutkový stav veci, pretože nevykonal navrhované dôkazy potrebné na zistenie rozhodujúcich skutočností, na základe vykonaných dôkazov dospel k nesprávnym skutkovým zisteniam a doteraz zistený skutkový stav neobstojí, pretože sú tu ďalšie skutočnosti alebo iné dôkazy, ktoré doteraz neboli uplatnené a napadnuté rozhodnutie vychádza z nesprávneho posúdenia veci. Namietal, že v dôsledku procesného postupu prvoinštančného súdu v prejednávanej veci došlo k degradácii zásady kontradiktórnosti a porušeniu jeho práva na súdnu ochranu a súd prvej inštancie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žalovaného, z ktorých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prvej inštancie vo veci konal a rozhodol napriek tomu, že už v žalobe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prvej inštancie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prvoinštančný súd síce porušenie práva zistil, avšak ho nekonštatoval a na tejto chybe postavil svoje rozhodnutie o nepriznaní nemajetkovej ujmy. Nesúhlasil so záverom súdu prvej inštancie,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podanej žalobe, svedčia o potrebe nastoliť spravodlivosť poskytnutím finančnej satisfakcie za porušenie práva. 3. Žalovaný sa k odvolaniu žalobcu písomne nevyjadril. 4. Odvolací súd prejednal vec podľa § 380 ods. 1 CSP, bez nariadenia odvolacieho pojednávania podľa § 378 ods. 1 v spojení s § 219 ods. 3 CSP a dospel k záveru, že odvolanie žalobcu nie je dôvodné. 5. V posudzovanej veci vykonal súd prvej inštancie všetko dokazovanie potrebné na zistenie rozhodujúcich skutočností dôležitých pre posúdenie dôvodnosti podanej žaloby, ktorou sa žalobca domáhal zaplatenia náhrady škody a nemajetkovej ujmy podľa zákona č. 514/2003 Z.z., ako aj na posúdenie opodstatnenosti tvrdení, ktoré uvádzal žalovaný na svoju obranu (§ 120 ods. 1,4 O.s.p.), zhodnotením výsledkov vykonaného dokazovania v súlade s § 143 O.s.p. dospel k správnym skutkovým záverom, a na ich základe následne vyvodil aj správny právny záver, že v danej veci neboli naplnené zákonné podmienky vzniku zodpovednosti štátu za škodu spôsobenú žalobcovi nesprávnym úradným postupom orgánu štátu, pričom na vec aplikoval zodpovedajúce ustanovenia § 3 ods. 1 písm. d/, § 9 ods. 1, 2, § 17 ods. 1,2,3, § 19 ods. 1,2,3, zákona č. 514/2003 Z.z. o zodpovednosti za škodu spôsobenú pri výkone verejnej moci a o zmene niektorých zákonov, ako aj podľa § 44 a § 238 Exekučného poriadku, a dôvody, pre ktoré podanej žalobe nevyhovel a neprihliadol tak na jeho námietky proti postupu Okresného súdu Bratislava III v exekučnej veci sp. zn. 36Er/1611/2002, aj dostatočne vysvetlil, keď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žalobcu nie je spôsobilý spochybniť správnosť záverov napadnutého rozsudku súdu prvej inštancie z hľadiska ním uvádzaných tvrdení v podanom odvolaní, keď ani v odvolacom konaní neboli zistené také nové rozhodujúce skutočnosti alebo dôkazy, ktoré by spochybňovali správnosť právnych záverov, na ktorých súd prvej inštancie založil svoje rozhodnutie. V odvolacom konaní tiež nevyšlo najavo, že by konanie, ktoré predchádzalo vydaniu napadnutého rozhodnutia, trpelo takou vadou, ktorá by mala za následok vecnú nesprávnosť jeho rozhodnutia. 6. Súd prvej inštancie postupoval správne, keď v danej veci zisťoval základné predpoklady vzniku objektívnej zodpovednosti za škodu spôsobenú súdom v občianskom súdom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7. V preskúmavanej veci je správny záver súdu prvej inštancie, že v exekučnom konaní vedenom pod sp. zn. 36Er/1611/2002 k nesprávnemu úradnému postupu, ktorý by zakladal zodpovednosť žalovaného za škodu podľa zák. č. 514/2003 Z.z., nedošlo. Uvedený záver pritom plne zodpovedá vykonaným dôkazom (§ 143 O.s.p.), nakoľko súd prvej inštancie vzal do úvahy všetky rozhodujúce skutočnosti tvrdené žalobcom, ako aj listinné dôkazy založené v spise a svoje skutkové závery založil na ich správnom zhodnotení, v ktorom postupe nebol zistený žiaden logický rozpor. Odvolací súd sa stotožnil so záverom prvoinštančného súdu, že rozhodnutie exekučného súdu v konaní sp. zn. 36Er/1611/2002 o žiadosti oprávneného o zmenu súdneho exekútora nebolo vydané po uplynutí zákonnej lehoty 30 dní v zmysle ust. § 44 Exekučného poriadku, a teda nemalo za následok naplnenie predpokladov zodpovednosti žalovaného za škodu, nakoľko právna úprava, ktorou sa predmetné exekučné konanie riadilo, neurčovala exekučnému súdu žiadnu lehotu na vydanie takéhoto rozhodnutia. Vecne správny je tiež záver súdu prvej inštancie, že žalobca v konaní nepreukázal vznik škody, keď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jeho argumentácia, že nemohol pred rozhodnutím súdu z dôvodu ochrany obchodného tajomstva predložiť listinné dôkazy, ktoré by preukazovali vznik nákladov (a teda aj tvrdenej škody), ktoré mienil predložiť až na pojednávaní; ktorého sa nezúčastnil, keď žalobca mal v priebehu konania dostatok času a príležitostí predložiť, prípadne aspoň označiť dôkazy na preukázanie vzniku škody. 8. Vznik objektívnej zodpovednosti štátu za škodu či nemajetkovú ujmu okrem nezákonného rozhodnutia alebo nesprávneho úradného postupu a vzniku samotnej škody predpokladá i existenciu príčinnej súvislosti medzi týmto rozhodnutím alebo postupom a vznikom škody. 9. Prvoinštančný súd dospel k správnemu záveru i v tom, že žalobca v preskúmavanej veci nepreukázal ani existenciu príčinnej súvislosti medzi údajným vznikom škody a nesprávnym úradným postupom, nakoľko z vykonaného dokazovania nevyplynulo, že by žalobcovi ním tvrdené náklady (vznik ktorých ani nepreukázal) nevznikli, ak by exekučný súd v konaní sp. zn. 36Er/1611/2002 o jeho žiadosti o zmenu exekútora rozhodol skôr. 10. Odvolací súd sa rovnako stotožnil so záverom súdu prvej inštancie, že žalobca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11. Pokiaľ ide o námietku žalobcu, že mu súd prvej inštancie odňal možnosť konať pred súdom tým, že vec prejednal a vo veci rozhodol dňa 18.2.2015 v jeho neprítomnosti, odvolací súd ju považuje za nedôvodnú a účelovú, keďže žalobca, resp. jeho právny zástupca, boli o tom, že v uvedený deň bude vyhlásený rozsudok, v súlade so zákonom upovedomení, a teda boli splnené všetky zákonné predpoklady na rozhodnutie veci dňa 18.2.2015 v ich neprítomnosti. 12. Nedôvodná je tiež odvolacia námietka žalobcu, že vo veci rozhodoval vylúčený sudca, keď o jeho námietke zaujatosti v preskúmavanej veci rozhodol Krajský súd v Bratislave, ktorý zákonnú sudkyňu; JUDr. Silviu Gandelovú; z prejednávania a rozhodovania danej veci nevylúčil. 13. Súdu prvej inštancie teda nemožno vytknúť žiadne procesné pochybenie ani pochybenie pri skutkovom a právnom posúdení nároku žalobcu na náhradu škody a nemajetkovej ujmy, ktorá mu mala vzniknúť nesprávnym úradným postupom exekučného súdu v konaní vedenom na Okresnom súde Bratislava III pod sp. zn. 36Er/1611/2002. Súd prvej inštancie sa v rámci predmetného konania vyporiadal so všetkými relevantnými skutočnosťami uvádzanými v žalobe a svoje rozhodnutie vydal v súlade s platnou právnou úpravou, pričom svoje rozhodnutie riadne odôvodnil, a preto ani v tomto smere nemožno námietky žalobcu považovať za opodstatnené. 14. Vzhľadom na uvedené, odvolací súd rozsudok súdu prvej inštancie ako vecne správny potvrdil (§ 387 ods. 1,2 CSP). 15. O nároku na náhradu trov odvolacieho konania rozhodol odvolací súd podľa ust. § 396 ods. 2 CSP v spojení s § 262 ods. 1 a § 255 CSP a úspešnému žalovanému náhradu trov odvolacieho konania nepriznal, keď mu v odvolacom konaní žiadne trovy nevznikli.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https://www.kauzis.sk/judikatura/r/ECLI:SK:KSBA:2016:1312213856.1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