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9Co/220/2016 z 28. 9. 2016</w:t>
      </w:r>
    </w:p>
    <w:p>
      <w:r>
        <w:t>Rozsudok Krajského súdu Bratislava z 28. septembra 2016, sp. zn. 9Co/220/2016, ECLI:SK:KSBA:2016:1312214406.2</w:t>
      </w:r>
    </w:p>
    <w:p>
      <w:r>
        <w:t>Súd: Krajský súd Bratislava</w:t>
      </w:r>
    </w:p>
    <w:p>
      <w:r>
        <w:t>Spisová značka: 9Co/220/2016</w:t>
      </w:r>
    </w:p>
    <w:p>
      <w:r>
        <w:t>ECLI: ECLI:SK:KSBA:2016:1312214406.2</w:t>
      </w:r>
    </w:p>
    <w:p>
      <w:r>
        <w:t>Dátum vydania: 28. 9. 2016</w:t>
      </w:r>
    </w:p>
    <w:p>
      <w:r>
        <w:t>Forma: Rozsudok</w:t>
      </w:r>
    </w:p>
    <w:p>
      <w:pPr>
        <w:pStyle w:val="Heading2"/>
      </w:pPr>
      <w:r>
        <w:t>Text rozhodnutia</w:t>
      </w:r>
    </w:p>
    <w:p>
      <w:r>
        <w:t>Súd: Krajský súd Bratislava Spisová značka: 9Co/220/2016 Identifikačné číslo súdneho spisu: 1312214406 Dátum vydania rozhodnutia: 29. 09. 2016 Meno a priezvisko sudcu, VSÚ: JUDr. Roman Huszár ECLI: ECLI:SK:KSBA:2016:1312214406.2 ROZSUDOK V MENE SLOVENSKEJ REPUBLIKY V MENE SLOVENSKEJ REPUBLIKY Krajský súd v Bratislave v senáte zloženom z predsedu senátu JUDr. Romana Huszára a členiek senátu JUDr. Zuzany Posluchovej a JUDr. Magdalény Florekovej v právnej veci žalobcu: POHOTOVOSŤ, s.r.o., Bratislava, Pribinova č. 25, IČO: 35807598, zastúpený advokátskou kanceláriou Fridrich Paľko, s.r.o., Bratislava Grösslingova č. 4, IČO : 36864421, proti žalovanému: Slovenská republika - Ministerstvo spravodlivosti Slovenskej republiky, Župné námestie č. 13, Bratislava, o náhradu majetkovej škody vo výške 175,-€, a nemajetkovej ujmy vo výške 276,60€, na odvolanie žalobcu proti rozsudku Okresného súdu Bratislava III č.k. 11 C 170/2012-23 zo dňa 18.februára 2015 a proti uzneseniam tohto istého súdu č.k. 11 C 170/2012-7 zo dňa 5.októbra 2012 a č.k. 11 C 170/2012-56 zo dňa 19.mája 2015, takto r o z h o d o l : Odvolací súd napadnutý rozsudok súdu prvej inštancie p o t v r d z u j e . Odvolací súd napadnuté uznesenia súdu prvej inštancie č.k. 11 C 170/2012-7 zo dňa 5.októbra 2012 a č.k. 11 C 170/2012-56 zo dňa 19.mája 2015 potvrdzuje. Žalovaný má právo na náhradu trov odvolacieho konania v rozsahu 100 %. o d ô v o d n e n i e : 1. Napadnutým rozsudkom súd prvej inštancie zamietol návrh žalobcu, ktorým sa voči žalovanému domáhal náhrady majetkovej škody vo výške 175,-€ a náhrady nemajetkovej ujmy vo výške 276,60€, z titulu nesprávneho úradného postupu Okresného súdu Bratislava III v exekučnom konaní a rozhodol, že žalovanému nepriznal náhradu trov konania. 2. Súd prvej inštancie uviedol, že vec v zmysle § 115a ods. 1 a 2 O.s.p. rozhodol na základe listinných dôkazov, bez nariadenia pojednávania keďže tento spor možno považovať za drobný spor, keď po oboznámení sa s obsahom spisu vedeného a Okresnom súde Bratislava III pod sp.zn. 34Er/112/2003 a zistil skutkový stav spočívajúci v tom v tom, že dňa 23.1.2003 bola súdu doručená žiadosť o udelenie poverenia na vykonanie exekúcie. Dňa 27.1.2003 súd poveril vykonaním exekúcie súdneho exekútora Mgr. Vladimíra Cipára. Dňa 6.10.2010 bol súdu doručený návrh na zmenu súdneho exekútora. Uznesením zo dňa 16.3.2011 súd rozhodol tak, že vyhovel návrhu navrhovateľa a vykonaním exekúcie poveril JUDr. Rudolfa Krutého. Zároveň rozhodol o trovách pôvodného exekútora. Uznesenie nadobudlo právoplatnosť dňa 2.7.2011. Do rozhodnutia súdu v tomto konaní poverenie pre exekútora nebolo vrátené. 3. Po právnej stránke svoje rozhodnutie odôvodnil ustanoveniami § 3 ods.1,2, § 5 ods.1, § 6 ods.1, § 9 ods.1, § 15 ods.1, § 17 ods.1,2 zákona č. 514/2003 Z.z. o zodpovednosti za škodu spôsobenú pri výkone verejnej moci a o zmene niektorých zákonov, ustanoveniami § 44 ods. 6 , § 238 ods.1,2 zákona č. 233/1995 Z.z. o súdnych exekútoroch a exekučnej činnosti v znení neskorších zmien a doplnkov ( ďalej len " Exekučný poriadok" ) keď uviedol, že nesprávnym úradným postupom sa zakladá objektívna zodpovednosť štátu, ktorej sa nemožno zbaviť a zodpovednosť predpokladá kumulatívne splnenie troch podmienok a to nesprávny úradný postup, vznik škody a príčinná súvislosť medzi nesprávnym úradným postupom a vznikom škody. Pretože úradný postup nie je spravidla možné v právnom predpise upraviť do najmenších podrobností, treba správnosť úradného postupu posudzovať aj z hľadiska účelu k dosiahnutiu, ktorého postup štátneho orgánu smeruje (rozsudok Najvyššieho súdu Slovenskej republiky sp.zn. 4Cdo 60/2003, ZSP 1/2004). K nesprávnemu úradnému postupu môže dôjsť nielen pri úkonoch v rámci činnosti, pri ktorej štátny orgán nerozhoduje, ale tiež v rámci jeho rozhodovacej činnosti. Nesprávnym úradný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(rozsudok Najvyššieho súdu Slovenskej republiky zo dňa 30.júna 2010, sp.zn. 5Cdo 126/2009). Súd prvej inštancie poukázal nato, že v prejednávanom prípade ide o konanie začaté pred 1.9.2005, a preto vyvodil, že exekučný súd nebol povinný rozhodnúť o zmene exekútora do 30 dní odo dňa doručenia návrhu na zmenu exekútora, tak ako to tvrdil žalobca. Nesprávny úradný postup nemal v tomto prípade založený na porušení ustanovení Exekučného poriadku. 4. Súd prvej inštancie ďalej uviedol, že i v prípade alternatívy posúdenia postupu súdu z hľadiska zbytočných prieťahov za predpokladu posúdenia postupu súdu pri rozhodovaní o zmene exekútora ako konania so zbytočnými prieťahmi ( kedy nesprávny úradný postup by predstavoval vydanie rozhodnutia nie v primeranej lehote), nie je návrh žalobcu na náhradu majetkovej škody dôvodný. Poukazujúc na § 17 zákona č. 514/2003 Z.z. konštatoval, že v prejednávanom prípade si žalobca uplatnil majetkovú škodu vzniknutú správou pohľadávok prostredníctvom pracovných výkonov jeho zamestnancov - takto vyčíslená škoda pritom nemá žiadnu príčinnú súvislosť s postupom súdu. Aj v prípade zmeny súdneho exekútora by žalobcovi vznikli náklady súvisiace so správou jeho pohľadávok, aj náklady na udržiavanie a správu informačného systému. Ani ostatná škoda vyčíslená žalobcom - administratívne spracovanie textov urgencií adresovaných súdu , náklady na poštovné a telekomunikačné náklady, jednak nebola v konaní preukázaná ( súčasťou súdneho exekučného spisu nie sú žiadne urgencie ani iná komunikácia žalobcu ) a jednak ani v tomto prípade žalobca nepreukázal príčinnú súvislosť medzi ním tvrdenou škodou a postupom súdu. 5. Súd prvej inštancie dospel k záveru, že v tomto prípade nedošlo k zmenšeniu majetku žalobcu ( s poukazom na rozhodnutie NS SR zo dňa 29.3.2007, sp.zn. 3Cdo/32/2007), ani k vynaloženiu iných nákladov, ktoré by žalobca nemusel znášať aj v prípade, ak by súd o jeho návrhu rozhodol v kratšej lehote. V prejednávanom prípade absentuje príčinná súvislosť medzi žalobcom tvrdenou a vyčíslenou škodou a postupom súdu pri rozhodovaní o zmene exekútora. S tvrdením žalobcu, že postupom súdu bol vystavený riziku zániku povinného, riziku zmarenia účelu konania, či riziku insolventnosti povinného nesúhlasil poukazujúc na to, že exekútor môže začať vykonávať exekúciu udelením poverenia súdu na jej vykonanie. V posudzovanom prípade súd neodkladne po doručení žiadosti o udelenie poverenia na vykonanie exekúcie poveril vykonaním exekúcie súdneho exekútora, ktorý bol oprávnený ku všetkým krokom smerujúcim k vymoženiu pohľadávky žalobcu a zmena exekútora neovplyvnila ani účel konania, ani nemala bezprostredný vplyv na povinného. 6. Pokiaľ ide o návrh v časti o zaplatenie nemajetkovej ujmy uviedol, že vznik zodpovednosti štátu za vznik nemajetkovej ujmy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V danom prípade žalobca nenavrhol žiadne dôkazy, ktorými by preukazoval nemajetkovú ujmu. Súd prvej inštancie potom dospel k záveru, že neexistuje príčinná súvislosť medzi žalobcom deklarovanou nemajetkovou ujmou, ktorá mu mala vzniknúť postupom súdu pri zmene súdneho exekútora a návrh žalobcu na zaplatenie nemajetkovej ujmy rovnako zamietol. 7. O náhrade trov konania súd prvej inštancie rozhodol podľa § 142 ods. 1 O.s.p. v zmysle ktorého súd prizná účastníkovi, ktorý mal vo veci plný úspech náhradu trov potrebných na účelné uplatňovanie alebo bránenie práva proti účastníkovi, ktorý vo veci úspech nemal. Úspešný žalovaný si náhradu trov konania neuplatnil, preto mu súd prevej inštancie náhradu trov konania nepriznal. 8. Proti uvedenému rozsudku podal v zákonom stanovenej lehote odvolanie žalobca, ktorý žiadal napadnutý rozsudok súdu prvej inštancie zrušiť a vec vrátiť na ďalšie konanie.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neho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pojednávaním, v ktorom vykonával úkony a rozhodoval vylúčený sudca. 9. K degradácii zásady kontradiktórnosti konania, porušeniu práva žalobcu na súdnu ochranu a k odňatiu možnosti konať pred súdom došlo podľa jeho názoru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10. V ďalšom žalobca tvrdil, že vo veci nebolo možné rozhodnúť bez nariadenia pojednávania. V situácii, kedy bolo vo veci potrebné vykonať dokazovanie listinami založenými v exekučnom spise a za stavu, kedy sa žalovaný vôbec nevyjadril k podanému návrhu,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11.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12. Odôvodnenie napadnutého rozsudku v časti zamietnutia návrhu na náhradu majetkovej škody mal žalobca za nepreskúmateľné a arbitrárne, keď súd prvej inštancie sa zaoberal len škodou, ktorá mala súvisieť so správou pohľadávky počas nečinnosti súdu a opisoval ju ako škodu, ktorá vznikla v príčinnej súvislosti s konaním povinného. Úplne však ignoroval jeho tvrdenia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mu majetková škoda nevznikla. Napriek jedinečnosti skutkového základu odôvodnil súd prvej inštancie rozsudok úplne rovnakými dôvodmi opísanými tými istými vetami ako v iných svojich rozhodnutiach, v ktorých vystupuje žaloba a žalovaný, avšak v ktorých boli rozdielne skutkové okolnosti. Pri dodržiavaní práva žalobcu na odôvodnenie súdneho rozhodnutia nemožno ústavnoprávne akceptovať vytváranie odôvodnenia rozsudkov formulárovým spôsobom.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13. V súvislosti so zamietnutím návrhu na náhradu nemajetkovej ujmy namietol žalobca skutočnosť, že súd prvej inštancie nevysvetlil, prečo nekonštatoval, že došlo k porušeniu jeho práva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14.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15. Žalovaný sa k odvolaniu žalobcu písomne nevyjadril. 16. Podľa § 470 ods. 1 prechodných ustanovení zákona č. 160/2015 Z.z. Civilný sporový poriadok platného a účinného od 1.7.2016 / ďalej len „C.s.p.“/ ak nie je ustanovené inak, platí tento zákon aj na konania začaté predo dňom nadobudnutia jeho účinnosti. Podľa § 470 ods. 2 veta prvá C.s.p. (ale) právne účinky úkonov, ktoré v konaní nastali predo dňom nadobudnutia účinnosti tohto zákona, zostávajú zachované. 17. Odvolací súd zohľadňujúc vzájomnú koreláciu ustanovení § 470 ods. 1 C.s.p. a § 470 ods. 2 C.s.p. konštatuje, že nová právna úprava vychádza síce z princípu okamžitej aplikability procesnoprávnych noriem (viď § 470 ods. 1 C.s.p.), rešpektuje ale procesný účinok odvolaní, ktorý zostal zachovaný aj po 30. júni 2016 ( § 470 ods. 2 C.s.p.) . V dôsledku toho platí, že ustanovenia novej, od 1. júla 2016 účinnej, právnej úpravy o odvolaní a odvolacom konaní sa v prípade týchto odvolaní nemôže uplatniť v plnom rozsahu hneď od uvedeného dňa, v celej šírke a so všetkými dôsledkami. Úplná aplikabilita týchto ustanovení novej právnej úpravy sa uplatní až pri odvolaniach podaných od uvedeného dňa. Opačný záver by bol porušením právnej istoty a legitímnych očakávaní strán, lebo ten, kto konal na základe dôvery v platný a účinný zákon, nemôže byť vo svojej dôvere k nemu sklamaný [viď tiež závery vyjadrené v rozhodnutí Ústavného súdu Slovenskej republiky (ďalej len „ústavný súd“) sp.zn. PL. ÚS 36/1995]. 18. Odvolací súd s poukazom na vyššie uvedené preskúmal a prejednal vec v zmysle § 379, 380 ods. 1 C.s.p. v napadnutom rozsahu ( výrok vo veci samej a výrok o trovách konania ) bez nariadenia odvolacieho pojednávania ( rozsudok bol odvolacím súdom verejne vyhlásený podľa § 378 ods. 1 v spojení s § 219 ods. 3 C.s.p.) a dospel k záveru, že odvolanie žalobcu nie je dôvodné. 19.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20. Po oboznámením sa s obsahom spisu má odvolací súd zato, že súd prvej inštancie vykonal vo veci dokazovanie v dostatočnom rozsahu a riadne zistil skutkový stav veci v zmysle § 153 ods. 1 O.s.p. ( § 215 ods. 1 C.s.p.) . Súd prvej inštancie správne postupoval, keď sa zameral na zisťovanie základných zákonných predpokladov pre priznanie náhrady škody a náhrady nemajetkovej ujmy v zmysle zákona č. 514/2003 Z.z. a dospel k správnemu záveru, že žalobca, ktorého zaťažovalo dôkazné bremeno, v predmetnej veci nepreukázal naplnenie vyššie uvedených zákonných predpokladov vzniku zodpovednosti štátu za škodu spôsobenú pri výkone verejnej moci. Svoje rozhodnutie súd prvej inštancie stupňa aj patričným spôsobom odôvodnil / § 157 ods. 2, 3 Os.p. resp. § 220 ods. 1 C.s.p./ keď v odôvodnení svojho rozsudku sa vysporiadal so všetkými okolnosťami, na ktorých založil svoje rozhodnutie a ktoré boli pre jeho rozhodnutie podstatné a odvolací súd sa v zmysle § 387 ods. 2 C.s.p. v plnom rozsahu stotožňuje s odôvodnením napadnutého rozhodnutia. 21. K odvolacím námietkam žalobcu odvolací súd dodáva, že otázka nestrannosti konajúceho sudcu, ktorú žalobca opätovne (a z totožných dôvodov ako v návrhu na začatie konania) namietal, už bola v konaní právoplatne vyriešená Krajským súdom v Bratislave ako nadriadeným súdom postupom podľa § 16 O.s.p., keď uznesením č.k. 14NcC/301/2012-12, zo dňa 23.10.2012, rozhodol, že sudkyňa JUDr. Silvia Gandelová nie je vylúčená z prejednávania a rozhodovania danej veci. Nie je preto dôvodná odvolacia námietka, že v predmetnej veci rozhodoval vylúčený sudca, keď žalobca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žalobcu. 22. Neobstojí ani námietka žalobcu ohľadom porušenia práva na kontradiktórny súdny proces. Z obsahu spisu vyplýva, že súd prvej inštancie s použitím § 115a ods.1,2 O.s.p. na prejedanie veci samej nenariadil pojednávanie a o veci rozhodol len na základe listinných dokladov predložených účastníkmi konania. Podľa ustanovenia § 115a ods. 1 a 2 O.s.p.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Pojednávanie nie je potrebné nariaďovať ani v drobných sporoch. Za drobný spor je treba považovať prípad, ak v priebehu konania dosiahne predmet konania sumu 1.000,- € ( § 200ea ods.1 O.s.p.). S poukazom na predmet daného konania ( nárok na zaplatenie sumy 175,-€ z titulu majetkovej škody a sumy 276,60€ z titulu nemajetkovej ujmy ) nemožno mať pochybnosť o tom, že dané konanie spĺňa zákonné kritériá pre jeho posúdenie ako drobného sporu. Preto pokiaľ súd prvej inštancie pri prejednaní veci využil možnosť postupu uvedeného v § 115a ods.2 O.s.p. a vo veci nenariadil pojednávanie, neodňal svojim postupom možnosť stranám sporu konať pred súdom. Z obsahu spisu vyplýva i to, že v danej veci bolo miesto a čas verejného vyhlásenia rozsudku oznámené v lehote najmenej 5 dní pred jeho vyhlásením na úradnej tabuli súdu ( § 156 ods.3 O.s.p.) a v súlade s ust. § 21 ods.2 zák.č. 36/2005 Z.z. v platnom znení o Spravovacom a kancelárskom poriadku bolo v rovnakej lehote zverejnené v elektronickej podobe na webovej stránke súdu. 23. Pokiaľ žalobca v odvolaní namieta, že nebol oboznámený s obsahom dôkazov a prednesov, nemal možnosť sa k nim vyjadriť a nemal možnosť navrhnúť dôkazy, táto námietka nie je dôvodná. Súd prvej inštancie sa na preukázanie tvrdení žalobcu oboznámil s exekučným spisom Okresného súdu Bratislava III sp. zn. 34/Er/112/2003, ktorý tvorí samotný právny a skutkový základ predmetného sporu. Súd prvej inštancie do rozhodnutia o veci samej poskytol žalobcovi dostatočný časový priestor predložiť, navrhnúť dôkazy, oboznámiť sa s dôkazmi nachádzajúcimi sa v spise a sám žalobca z vlastného rozhodnutia tento priestor nevyužil. Žalobca nemôže svoju vlastnú pasivitu dávať na vrub súdu a v konečnom dôsledku ju využiť vo svoj prospech. V danej veci súd prvej inštancie poskytol stranám sporu (aj právnemu zástupcovi žalobcu) reálnu možnosť chrániť svoje práva a oprávnené záujmy. Ak túto možnosť bez uvedenia dôvodov (ospravedlniteľných) strana sporu nevyužije, takéto chovanie už zákonodarca nedovoľuje v odvolacom konaní zohľadniť v jeho prospech. Na tomto mieste odvolací súd zdôrazňuje, že žalobca v návrhu a i v odvolaní uvádzal len všeobecné dôvody ohľadne spôsobených prieťahov v exekučnom konaní, neuvádzal však konkrétne skutočnosti, ktorými by spochybňoval vecnú a právnu správnosť rozsudku súdu prvej inštancie. 24. Právne bezvýznamným je aj tvrdenie žalobcu,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Žalobca si túto povinnosť nesplnil, keď na existenciu znaleckého posudku ani v návrhu na začatie konania nepoukázal a tento v priebehu konania na súde prvej inštancie (a napokon ani v odvolacom konaní) súdu nepredložil. Súd prvej inštancie preto správne a v súlade s ust. § 115a ods.1,2 O.s.p. pri nenariadení pojednávania na prejedanie veci samej o veci rozhodol len na základe listinných dokladov predložených do momentu jeho rozhodnutia stranami sporu. V predmetnej veci súd prvej inštancie nevykonával dokazovanie z vlastnej iniciatívy, ako uviedol žalobca v odvolaní, keď exekučný spis označil ako dôkaz v návrhu na začatie konania samotný žalobca; dokazovanie tak bolo vykonávané len na preukázanie tvrdení žalobcu a nie nad rámec žalobcovho návrhu. 25. Nedôvodná je aj odvolacia námietka týkajúca sa odôvodnenia napadnutého rozhodnutia „formulárovým spôsobom“. Z úradnej činnosti je totiž odvolaciemu súdu známe, že žalobca podal množstvo návrhov na začatie konania, týkajúcich sa totožných účastníkov s takmer totožným skutkovým základom. Samotný žalobca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je však upravený ako možnosť a nie povinnosť súdu). Rovnako žalobca na jednej strane namietol prejednanie veci na pojednávaní v jeho neprítomnosti v zmysle § 101 ods. 2 O.s.p., no na strane druhej namietol skutočnosť, že v predmetnej veci sa neuskutočnilo pojednávanie, pričom nebolo možné rozhodnúť bez nariadenia pojednávania. 26. K námietke žalobcu, že je nesprávny záver súdu prvej inštancie, že nepreukázal výšku škody a náhrady nemajetkovej umy odvolací súd dodáva, že súd prvej inštancie preto správne uviedol, že dôkazné bremeno v súvislosti s preukázaním vzniku a výšky škody a príčinnej súvislosti medzi vzniknutou škodou a nesprávnym úradným postupom súdu zaťažuje žalobcu, ktorý nemôže vznik a výšku škody odvodzovať od jej paušálneho vyčíslenia. Nakoľko žalobca neoznačil a nepredložil žiaden dôkaz, ktorý by preukazoval vznik a výšku škody a ani jej príčinnú súvislosť s nesprávnym úradným postupom, neuniesol dôkazné bremeno a súd prvej inštancie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žalobcu.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strana sporu obracajúca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žalobcov. Súd je totiž povinný zabezpečiť okrem iného rovnaký prístup k spravodlivosti pre všetkých a žalobca nemohol reálne očakávať, že súd promptne vybaví všetky jeho veci na úkor všetkých ostatných. Žalobca preto nemohol legitímne očakávať vybavenie všetkých svojich žiadostí v zákonnej lehote a nemohol preto z dôvodu jej nedodržania zažiť stratu dôvery v právo a v spravodlivé riešenie veci. 27. Čo sa týka ďalších námietok, uvedených v odvolaní, tieto boli identické ako obrana pred súdom prvej inštancie a, s ktorou sa v odôvodnení svojho rozhodnutia tento súd vysporiadal a závery ktoré prijal sú odvolacím súdom akceptovateľné. Žalobca neprodukoval žiadne také dôkazy, ktoré by neboli predmetom posúdenia a hodnotenia súdom prvého stupňa a ktoré by mohli zvrátiť výsledky doteraz vykonaného dokazovania a právneho posúdenia. Skutočnosť, že sa žalobca nestotožňuje s právnymi závermi súdu prvej inštancie, nemôže viesť k záveru o ich zjavnej neodôvodnenosti a neznamená ani oprávnenie odvolacieho súdu nahradiť správne právne názory súdu prvej inštancie jeho vlastnými, len preto, že nezodpovedajú predstavám žalobcu o tom, ako má súd vo veci rozhodnúť, keď tento sa neodchýlil od znenia príslušných ustanovení právneho predpisu, ani nepoprel ich účel a význam. 28. Záverom odvolací súd len dodáva, že odvolacími námietkami žalobcu, v ktorých reagoval na procesný postup súdu prvého stupňa nevyplývajúci z obsahu spisu a ani z odôvodnenia rozhodnutia ( námietky o nevyhovení žiadosti navrhovateľa na odročenie pojednávania, námietka o tom, že konečné vydanie rozhodnutia vo veci samej súdom neprichádzalo do úvahy aj preto, že súd v rovnakom rozhodnutí súčasne rozhodol aj o zamietnutí návrhu navrhovateľa na prerušenie konania podľa § 109 ods.2 písm. c/ O.s.p., proti ktorému pripustil odvolanie) sa z tohto dôvodu ani nezaoberal. 29. Odvolací súd zo všetkých vyššie uvedených dôvodov rozsudok súdu prvej inštancie podľa § 387 ods.1,2 C.s.p. ako vecne správne potvrdil vrátane výroku o trovách konania, o ktorých súd prvej inštancie správne rozhodol v zmysle § 142 ods. 1 O.s.p. resp. § 255 ods. 1 C.s.p. 30. Napadnutým uznesením č.k. 11 C 170/2012-7 zo dňa 5.októbra 2012 súd prvej inštancie uložil žalobcovi povinnosť zaplatiť v lehote troch dní súdny poplatok za vznesenie námietky zaujatosti v sume 66,- € s poukazom na položkou 17a Sadzobníka súdnych poplatkov zák. č. 71/1992 Zb. o súdnych poplatkoch a poplatku za výpis z registra trestov. 31. Proti tomuto uzneseniu podal v zákonnej lehote odvolanie žalobca dôvodiac tým, že označené uznesenie /výzvu / vníma ako neopodstatnenú, t.j. bez právneho významu. Konštatoval, že v danej veci nepodal súdu námietku zaujatosti podľa ustanovenia § 15a ods. l O.s.p. čo znamená, že spoplatňovanie fiktívneho návrhu je preto bezpredmetné. V samotnej žalobe dôvodil, že inak vecne a miestne príslušný okresný súd nemôže vo veci konať, pretože jeho sudcovia sú z prejednania veci vylúčení, keďže majú pomer k veci a k účastníkom konania a sú teda vo veci zaujatí (§ 14 O.s.p.). Súd mal preto postupovať zákonným spôsobom a podľa ustanovenia § 12 ods. l O.s.p. v spojení s ustanovením § 12 ods. 3 O.s.p. požiadať príslušný krajský súd, aby prikázal vec na prejednanie inému súdu toho istého stupňa. Vo veci nejde o vhodnosť, ale o nutnosť. Vec musí byť prikázaná inému súdu preto, aby konanie bolo spravodlivé a vo veci samej rozhodoval nestranný zákonný sudca. Z judikatúry ústavného súdu možno vyvodiť, že tvrdenie strany sporu, podľa ktorého v jeho veci nekoná zákonný sudca, treba považovať za námietku zaujatosti, a to z objektívneho pohľadu (II. ÚS 331/2009). Ak by aj súd mal za to, že vo veci je nutné uhradiť poplatok za vznesenie námietky zaujatosti podľa položky č. 17a zákona o súdnych poplatkoch dôvodil, že povinnosť platiť súdne poplatky mu nie je možné uložiť. Podľa ust. § 4 ods. l písm. k/ zákona o súdnych poplatkoch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Vzhľadom na uvedenú právnu argumentáciu žiadal, aby odvolací súd bez prieťahov konal podľa § 12 ods. l O.s.p. v spojení s § 12 ods. 3 O.s.p. a otázku prikázania veci inému súdu postúpil príslušnému krajskému súdu na rozhodnutie. 32. Napadnutým uznesením č.k. 11 C 170/2012-56 zo dňa 19.mája 2015 súd prvej inštancie uložil žalobcovi povinnosť zaplatiť v lehote desať dní súdny poplatok za odvolanie v sume 20,- € s poukazom na položkou 7a Sadzobníka súdnych poplatkov zák. č. 71/1992 Zb. o súdnych poplatkoch a poplatku za výpis z registra trestov. 33. Proti uzneseniu podal žalobca odvolanie a žiadal napadnuté uznesenie zrušiť bez náhrady. Súdu prvej inštancie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mu bola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G. J., K. U., D. D. G. S. X. vyplýva, že v nadväznosti na zrušenie vecného oslobodenia pri žalobách na náhradu škody spôsobenej nezákonným rozhodnutím orgánu verejnej moci alebo jeho nesprávnym úradným postupom sa navrhuje zaviesť paušálny súdny poplatok pre tieto žaloby vo výške 20,-€,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1.10.2012, a preto v zmysle § 18ca zákona č. 71/1992 Zb. o súdnych poplatkoch treba na ním podané odvolanie aplikovať právny stav platný do 30.9.2012, kedy bolo konanie vo veciach náhrady škody spôsobenej nezákonným rozhodnutím orgánu verejnej moci alebo jeho nesprávnym úradným postupom od poplatku vecne oslobodené. 34. Odvolací súd preskúmal vec i z hľadiska týchto o odvolaní podaných proti uzneseniam podľa v zmysle § 379, 380 ods. 1 C.s.p., bez nariadenia odvolacieho pojednávania a dospel k záveru, že odvolania žalobcu nie je dôvodné. 35. K Uzneseniu č.k. 11 C 170/2012-7 zo dňa 5.októbra 2012 odvolací súd uvádza : 36. Podľa § 1 ods. 1 Zákona č. 71/1992 Zb. o súdnych poplatkoch v znení účinnom do 30.09.2012,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37. Podľa § 2 ods. 1 písm. a) citovaného zákona poplatníkom je navrhovateľ poplatkového úkonu, ak je podľa sadzobníka ustanovený poplatok za návrh. 38. Podľa § 5 ods. 1 písm. g) citovaného zákona poplatková povinnosť vzniká podaním námietky zaujatosti účastníkom konania podľa osobitného predpisu. 39. Podľa § 4 ods. 1 písm. k) citovaného zákona od poplatku je oslobodené súdne konanie vo veciach náhrady škody spôsobenej nezákonným rozhodnutím orgánu verejnej moci alebo jeho nesprávnym úradným postupom. 40. Podľa § 4 ods. 4 citovaného zákona sa oslobodenie podľa odsekov 1 a 2 vzťahuje aj na konanie o odvolaní, dovolaní, obnove konania a výkone rozhodnutia alebo exekúcii. 41. Podľa Položky 17a Sadzobníka súdnych poplatkov, prílohy citovaného zákona sa platí súdny poplatok za vznesenie námietky zaujatosti účastníkom konania 66,-€. 42. Z obsahu spisu v danej veci vyplýva, že žalobca sa návrhom vo veci samej, doručeným súdu prvej inštancie dňa 27.09.2012, domáha náhrady majetkovej škody a nemajetkovej ujmy v zmysle zákona č. 514/2003 Z.z. o zodpovednosti za škodu spôsobenú pri výkone verejnej moci a o zmene niektorých zákonov, ktorá mu vznikla nesprávnym úradným postupom Okresného súdu Bratislava III. Žalobca vo svojom návrhu žiadal, aby nadriadený súd rozhodol pred prvotným prejednaním veci o prikázaní veci (tohto sporu) inému súdu, pretože sudcovia miestne a vecne príslušného Okresného súdu Bratislava III sú vylúčení z prejednávania a rozhodovania veci vzhľadom na ich pomer k veci a účastníkom konania. To znamená, že uplatnil námietku zaujatosti všetkých sudcov Okresného súdu Bratislava III v zmysle § 14 a § 15a O.s.p. Žalobcovi vznesením námietky zaujatosti v zmysle citovanej Položky 17a Sadzobníka súdnych poplatkov vznikla poplatková povinnosť vo výške 66,-€. 43. Odvolací súd sa nestotožnil s názorom žalobcu uplatneným v odvolaní, že mu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SR (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44. Odvolací súd z vyššie uvedených dôvodov podľa § 387 ods. 1 a 2 C.s.p. napadnuté uznesenie súdu prvej inštancie č.k. 11 C 170/2012-7 zo dňa 5.októbra 2012 ako vecne správne potvrdil. 45. K Uzneseniu č.k. 11 C 170/2012-56 zo dňa 19.mája 2015 odvolací súd uvádza : 46. Podľa § 18f zákona č. 71/1992 Zb. o súdnych poplatkoch a poplatku za výpis z registra trestov prechodných ustanovení k úpravám účinným od 1. júla 2016, z úkonov navrhnutých alebo za konania začaté do 30. júna 2016 sa vyberajú poplatky podľa predpisov účinných do 30. júna 2016, i keď sa stanú splatnými po 1. júli 2016. 47. Podľa § 5 ods. 1 písm. a) zákona č. 71/1992 Zb. o súdnych poplatkoch a poplatku za výpis z registra trestov v znení platnom a účinnom do 30.6.2016 / ďalej len „ zákon “ / , poplatková povinnosť vzniká podaním návrhu, odvolania a dovolania alebo žiadosti na vykonanie poplatkového úkonu, ak je poplatníkom navrhovateľ, odvolateľ a dovolateľ. 48. Podľa položky 1 bod 3 Sadzobníka súdnych poplatkov, ktorý tvorí prílohu zákona č. 71/1992 Zb., poplatky podľa rovnakej sadzby sa platia i v odvolacom konaní vo veci samej. 49.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50. V súdenej veci sa žalobca žalobou podanou na súd prvého stupňa dňa 27.9.2012 domáhal náhrady škody podľa zák. č. 514/2003 Z. z., o návrhu ktorom bolo rozsudkom zo dňa 18.2.2015 súdom prvej inštancie rozhodnuté. Žalobca dňa 23.4.2015 podal odvolanie proti rozsudku súdu prvej inštancie. 51.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žalobca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52.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53. Vo vzťahu k rozhodnutiu Najvyššieho súdu Slovenskej republiky, na ktoré žalobca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žalobcu,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resp. 220 ods. 2 v spojení s 234 ods. 2 C.s.p.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54. Ak súd prvej inštancie zaviazal žalobcu na zaplatenie súdneho poplatku za odvolanie proti rozsudku podané dňa 23.4.2015 postupoval vecne správne, v dôsledku čoho odvolací podľa § 387 ods. 1 a 2 C.s.p. napadnuté uznesenie súdu prvej inštancie č.k. 11 C 170/2012-56 zo dňa 19.mája 2015 ako vecne správne potvrdil. 35. O náhrade trov odvolacieho konania rozhodol odvolací súd podľa § 396 ods. 1 , v spojení s § 255 ods. 1 a § 262 ods. 1 C.s.p.. Nakoľko odvolací súd odvolaniu žalobcu nevyhovel a napadnuté rozhodnutie súdu prvého stupňa potvrdil, mal žalovaný v odvolacom konaní plný úspech a vznikol mu nárok na náhradu trov konania v rozsahu 100 %, keď o výške náhrady trov konania v zmysle § 262 ods. 2 C.s.p. rozhodne súd prvej inštancie po právoplatnosti rozhodnutia, ktorým sa konanie končí, samostatným uznesením, ktoré vydá súdny úradník. 36.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https://www.kauzis.sk/judikatura/r/ECLI:SK:KSBA:2016:1312214406.2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