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5Co/46/2016 z 29. 9. 2016</w:t>
      </w:r>
    </w:p>
    <w:p>
      <w:r>
        <w:t>Uznesenie Krajského súdu Bratislava z 29. septembra 2016, sp. zn. 5Co/46/2016, ECLI:SK:KSBA:2016:1315214495.1</w:t>
      </w:r>
    </w:p>
    <w:p>
      <w:r>
        <w:t>Súd: Krajský súd Bratislava</w:t>
      </w:r>
    </w:p>
    <w:p>
      <w:r>
        <w:t>Spisová značka: 5Co/46/2016</w:t>
      </w:r>
    </w:p>
    <w:p>
      <w:r>
        <w:t>ECLI: ECLI:SK:KSBA:2016:1315214495.1</w:t>
      </w:r>
    </w:p>
    <w:p>
      <w:r>
        <w:t>Dátum vydania: 29. 9. 2016</w:t>
      </w:r>
    </w:p>
    <w:p>
      <w:r>
        <w:t>Forma: Uznesenie</w:t>
      </w:r>
    </w:p>
    <w:p>
      <w:pPr>
        <w:pStyle w:val="Heading2"/>
      </w:pPr>
      <w:r>
        <w:t>Text rozhodnutia</w:t>
      </w:r>
    </w:p>
    <w:p>
      <w:r>
        <w:t>Súd: Krajský súd Bratislava Spisová značka: 5Co/46/2016 Identifikačné číslo súdneho spisu: 1315214495 Dátum vydania rozhodnutia: 30. 09. 2016 Meno a priezvisko sudcu, VSÚ: JUDr. Milan Chalupka ECLI: ECLI:SK:KSBA:2016:1315214495.1 Uznesenie Krajský súd v Bratislave v senáte zloženom z predsedu senátu JUDr. Milana Chalupku a členov senátu JUDr. Juraja Považana a JUDr. Janky Richterovej vo veci žalobcu: F.. G. H., Y. G.: V. XX, G., proti žalovanému: Slovenská republika - Ministerstvo spravodlivosti SR, so sídlom: Župné námestie 13, Bratislava, o návrhu na obnovu konania, na odvolanie žalobcu proti uzneseniu Okresného súdu Bratislava III, č.k.: 44C/451/2015-43 zo dňa 22.09.2015, takto r o z h o d o l : Odvolací súd napadnuté uznesenie súdu prvej inštancie p o t v r d z u j e. o d ô v o d n e n i e : Uznesením č.k. 44C/451/2015-43 zo dňa 22.09.2015 súd podanie žalobcu zo dňa 06.07.2015 ( doručené súdu dňa 06.07.2015 ) v spojení s podaním zo dňa 10.08.2015 ( doručené súdu dňa 10.08.2015 ) odmietol. 2. Súd prvej inštancie svoje rozhodnutie po právnej stránke odôvodnil podľa § 228 ods. 3, § 42 ods. 1, 2, 3, § 79 ods. 1 Občianskeho súdneho poriadku (ďalej len „O.s.p.“) a vecne tým, že žalobca sa podaním doručeným súdu dňa 06.07.2015 domáha voči žalovanému obnovy konania vedeného na Okresnom súde Bratislava III pod sp.zn. 12C 15/2011. Uznesením č.k. 44C 451/2015-29 zo dňa 30.07.2015 bol žalobca vyzvaný, aby v lehote 10 dní odstránil vady podania nespĺňajúceho zákonné náležitosti návrhu na obnovu konania nasledovne: 3. -doplniť dátum narodenia navrhovateľa v zmysle § 79 ods. 1 O.s.p., 4. -uviesť skutočnosti, ktoré svedčia o tom, že návrh na obnovu konania je podaný včas a to v zmysle § 230 O.s.p., 5. -návrh na obnovu konania zo dňa 06.07.2015 odôvodniť tak, aby medzi odôvodnením návrhu a petitom návrhu bola logická zhoda, t.j. uviesť do súladu skutkové odôvodnenie návrhu na obnovu konania zo dňa 06.07.2015 spolu s petitom návrhu na obnovu konania zo dňa 06.07.2015, nakoľko skutkové odôvodnenie návrhu zo dňa 06.07.2015 nezodpovedá petitu návrhu na obnovu konania sp.zn. 12C 15/2011, ktoré sa viedlo medzi žalobcom a spol. NOVBYT s.r.o. ( určenie neplatnosti rozpočítania tepla ), keď petit návrhu na obnovu konania zo dňa 06.07.2015 obsahuje požadovanie náhrady nemajetkovej ujmy a majetkovej ujmy zo strany navrhovateľa; v tomto smere nech žalobca uvedie skutkové odôvodnenie tak, aby bolo v súlade s petitom návrhu na obnovu konania, a aby bol petit návrhu aj vykonateľný ( a to aj v časti príslušenstva - v akej výške žiada žalobca zaplatenie úroku z omeškania, za aké obdobie ( odkedy dokedy ) a z akej sumy; petit návrhu musí byť jasný, určitý, materiálne vykonateľný tak, aby z neho bolo zjavné, čoho sa žalobca domáha, teda ako žiada, aby súd vo veci rozhodol a aby súd jednoznačne vedel, o čom má konať a rozhodnúť; pokiaľ je žalobný petit nesprávny, t.j. vymedzenie práv a im zodpovedajúcich povinností v ňom obsiahnutých je nepresné, neurčité alebo nezrozumiteľné, prevzatie takéhoto petitu do výroku súdneho rozhodnutia by malo za následok, že by rozhodnutie nebolo vykonateľné; v návrhu je treba presne, zrozumiteľne a určite označiť povinnosť, ktorá má byť odporcovi rozhodnutím súdu uložená; 6. -o pravdivé opísanie rozhodujúcich skutočností v zmysle § 79 ods. 1 O.s.p., ktoré sú nutné k tomu, aby bolo jasné, o čom a na akom podklade má súd rozhodnúť; žalobca je povinný v návrhu na začatie konania uviesť také skutočnosti, ktorými opíše skutkový dej, na ktorého základe uplatňuje svoj nárok, teda vymedziť predmet konania po skutkovej stránke; 7. - označiť dôkazy, ktorých vykonania sa navrhovateľ dovoláva; 8. - listinné dôkazy, na ktoré sa žalobca odvoláva, je povinný pripojiť okrem tých, ktoré nemôže pripojiť bez svojej viny. 9. Doručenie predmetného uznesenia má žalobca vykázané dňom 07.08.2015. 10. Napriek tomu, že žalobca na výzvu súdu reagoval a predmetné podanie nespĺňajúce zákonné náležitosti návrhu na obnovu konania v určenej lehote doplnil a to písomným podaním doručeným súdu dňa 10.08.2015, tak vady podania neodstránil v požadovanej miere, a to najmä tým, že neuviedol do súladu skutkové odôvodnenie návrhu na obnovu konania zo dňa 06.07.2015 spolu s petitom návrhu na obnovu konania zo dňa 06.07.2015, pričom skutkové odôvodnenie návrhu zo dňa 06.07.2015 nezodpovedá petitu návrhu na obnovu konania sp.zn. 12C 15/2011, ktoré sa viedlo medzi žalobcom a spol. NOVBYT s.r.o. ( určenie neplatnosti rozpočítania tepla ), keď petit návrhu na obnovu konania zo dňa 06.07.2015 obsahuje požadovanie náhrady nemajetkovej ujmy a majetkovej ujmy zo strany žalobcu. Medzi odôvodnením návrhu a petitom návrhu súd tak naďalej nevidí logickú zhodu. 11. Vzhľadom na všetky tieto skutočnosti podanie žalobcu vykazuje naďalej vady, pre ktoré nemožno v konaní pokračovať. 12. Vzhľadom k tomu, že napriek výzve súdu na odstránenie vád návrhu ich žalobca v plnej miere neodstránil, a pre uvedené nedostatky nie je možné v konaní pokračovať, súd v zmysle cit. zákonných ustanovení podanie žalobcu odmietol. 13. Skončenie tohto konania odmietnutím podania žalobcovi nebráni, aby si žalobca podal nový riadny a kvalifikovaný návrh na súd voči tomu, koho chce žalovať. 14. Proti tomuto rozhodnutiu podal žalobca odvolanie, ktorým žiada, aby odvolací súd rozhodnutie zmenil. Žalobca v rámci svojho odvolania doplňuje požiadavku uznesenia č.k. 44C/451/2015-29 zo dňa 30.07.2015 o dátum narodenia. Ďalej žalobca uvádza, že návrh na obnovu konania zo dňa 06.07.2015 je podaný včas. V rámci odôvodnenia obnovy konania namieta tým, že rozpočítanie 10%-nej základnej zložky tepla z celkom dodaného tepla v období rokov 2006-2010 je nedôvodné, najmä zo skutočnosti, že a) orgán štátu v č.k. 12C/15/2011-86 nepreukázal priepustnosť tepla z bytov pod nadstavbou domu do bytu nadstavby domu s individuálnym vykurovaním. Ďalej žalobca poukazuje na to, že právo vlastníka bytu nadstavby domu s individuálnym vykurovaním proti rozpočítaniu 10% nej základnej zložky tepla domu je chránené ustanovením § 5 ods. 2 Vyhl. URSO č. 630 /2005 z.z. 15.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16.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17. V danom prípade je odvolaním napadnuté uznesenie súdu prvej inštancie, ktorým bolo podanie zo dňa 06.07.2015 v spojení s podaním zo dňa 10.08.2015 odmietnuté. Žalobca ani do uplynutia lehoty na podanie odvolania proti uzneseniu, ktorým súd prvej inštancie odmietol jeho podanie, nesplnil náležitosti ustanovené zákonom v § 230 O.s.p. Žalobca svojím návrhom na obnovu konania zo dňa 06.07.2015 nedokázal odôvodniť požiadavku obnovy konania tak, aby z návrhu na obnovu konania mal súd za preukázané odôvodnenie obnovy konania. Žalobcom požadovaný návrh na obnovu konania neovplýva požadovanými náležitosťami uvedenými vo výzve súdu prvej inštancie (uznesenie č.k. 44C/451/2015-29 zo dňa 30.07.2015) a tento nedostatok žalobca neodstránil ani do konca lehoty v súlade s § 43 ods. 2 O.s.p. Odvolací súd na doplnenie konštatuje, že skončenie prebiehajúceho konania nebráni žalobcovi, aby si podal nový kvalifikovaný návrh splňujúci zákonom stanovené náležitosti na ochranu svojich práv. 18. Vzhľadom na vyššie uvedené odvolací súd napadnuté uznesenie súdu prvej inštancie podľa § 387 ods. 1 C. s. p. ako vecne správne potvrdil. 19.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30. september 2016</w:t>
      </w:r>
    </w:p>
    <w:p/>
    <w:p>
      <w:r>
        <w:t>Zdroj: KAUZIS.SK – https://www.kauzis.sk/judikatura/r/ECLI:SK:KSBA:2016:1315214495.1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