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6Co/167/2016 z 30. 5. 2016</w:t>
      </w:r>
    </w:p>
    <w:p>
      <w:r>
        <w:t>Uznesenie Krajského súdu Bratislava z 30. mája 2016, sp. zn. 6Co/167/2016, ECLI:SK:KSBA:2016:1316203812.1</w:t>
      </w:r>
    </w:p>
    <w:p>
      <w:r>
        <w:t>Súd: Krajský súd Bratislava</w:t>
      </w:r>
    </w:p>
    <w:p>
      <w:r>
        <w:t>Spisová značka: 6Co/167/2016</w:t>
      </w:r>
    </w:p>
    <w:p>
      <w:r>
        <w:t>ECLI: ECLI:SK:KSBA:2016:1316203812.1</w:t>
      </w:r>
    </w:p>
    <w:p>
      <w:r>
        <w:t>Dátum vydania: 30. 5. 2016</w:t>
      </w:r>
    </w:p>
    <w:p>
      <w:r>
        <w:t>Forma: Uznesenie</w:t>
      </w:r>
    </w:p>
    <w:p>
      <w:pPr>
        <w:pStyle w:val="Heading2"/>
      </w:pPr>
      <w:r>
        <w:t>Text rozhodnutia</w:t>
      </w:r>
    </w:p>
    <w:p>
      <w:r>
        <w:t>Súd: Krajský súd Bratislava Spisová značka: 6Co/167/2016 Identifikačné číslo súdneho spisu: 1316203812 Dátum vydania rozhodnutia: 31. 05. 2016 Meno a priezvisko sudcu, VSÚ: JUDr. Martin Murgaš ECLI: ECLI:SK:KSBA:2016:1316203812.1 Uznesenie Krajský súd v Bratislave v právnej veci navrhovateľky: V. G., Z.. XX.XX.XXXX, B. H. R.. Č.. XXXX/X, B., zast. advokátkou Mgr. et Mgr. Natáliou Buckovou, Školská ul. č. 852/16, Drahovce proti odporcovi: P. F., Z.. XX.XX.XXXX, B. P. R.. Č.. X, B., o nariadenie predbežného opatrenia, na odvolanie navrhovateľky proti uzneseniu Okresného súdu Bratislava III z 29. marca 2016, č. k. 14C/52/2016- 23, pomerom hlasov 3:0, takto r o z h o d o l : Napadnuté uznesenie súdu prvého stupňa sa m e n í tak, že sa n a r i a ď u j e predbežné opatrenie tohto znenia: Odporca je povinný zdržať sa: - akéhokoľvek nakladania s nehnuteľnosťami - parc. č. XXXX/XXX, druh pozemku zastavané plochy a nádvoria vo výmere XX F.X T. Q. Q. Q.. Č.. XXXX umiestnenej na parcele č. XXXX/XXX - rodinný dom, zapísaných na LV pre kat. úz. J. Č.. XXXX a to tak, že nie je oprávnený k jej predaju, zámene, nájmu, darovaniu, zaťaženiu vecným bremenom, záložným právom, predkupným právom alebo akýmkoľvek iným právom v prospech tretích osôb; - akéhokoľvek nakladania s dodávkami služieb spojenými s užívaním vyššie uvedených nehnuteľností, najmä, nie však výlučne, dodávky elektrickej energie, vody, plynu, telefonického pripojenia, televízneho pripojenia a iných služieb spojených s užívaním vyššie uvedených nehnuteľností; - akéhokoľvek fyzického zásahu spočívajúceho či už v stavebnej úprave, búraní, zmene alebo inom zásahu do vyššie uvedených nehnuteľností; - odhláseniu navrhovateľky a osôb, ktoré s ňou užívajú nehnuteľnosti z trvalého pobytu uvedeného na adrese nehnuteľností; - akéhokoľvek konania, ktorého následkom by bolo vysťahovanie navrhovateľky a členov jej rodiny z nehnuteľností, do právoplatného skončenia veci samej. Navrhovateľke sa ukladá, aby v lehote 30 dní od doručenia tohto uznesenia podala na príslušný súd žalobu vo veci samej - o určenie neplatnosti kúpnej zmluvy z 13.04.2015 v zmysle jej dodatku z 30.06.2015, resp. o určenie vlastníckeho práva k nehnuteľnostiam. Odporca je povinný nahradiť navrhovateľke trovy konania o nariadenie predbežného opatrenia vo výške 256,74 eur k rukám právnej zástupkyne navrhovateľky do troch dní. o d ô v o d n e n i e : Napadnutým uznesením súd prvého stupňa zamietol návrh navrhovateľky na nariadenie predbežného opatrenia, ktorým sa táto domáhala uloženia povinnosti odporcovi zdržať sa akéhokoľvek nakladania s vyššie označenými nehnuteľnosťami a to tak, že nie je oprávnený k jej predaju, zámene, nájmu, darovaniu, zaťaženiu vecným bremenom, záložným právom, predkupným právom alebo akýmkoľvek iným právom v prospech tretích osôb; akéhokoľvek nakladania s dodávkami služieb spojenými s užívaním vyššie uvedených nehnuteľností, najmä, nie však výlučne, dodávky elektrickej energie, vody, plynu, telefonického pripojenia, televízneho pripojenia a iných služieb spojených s užívaním vyššie uvedených nehnuteľností; akéhokoľvek fyzického zásahu spočívajúceho či už v stavebnej úprave, búraní, zmene alebo inom zásahu do vyššie uvedených nehnuteľností; odhláseniu navrhovateľky a osôb, ktoré s ňou užívajú nehnuteľnosti z trvalého pobytu uvedeného na adrese nehnuteľností; akéhokoľvek konania, ktorého následkom by bolo vysťahovanie navrhovateľky a členov jej rodiny z nehnuteľností. V odôvodnení napadnutého uznesenia súd prvého stupňa uviedol, že návrh na nariadenie predbežného opatrenia navrhovateľka odôvodnila tým, že sa bez svojho pričinenia dostala do situácie, že nebola schopná odporcovi splatiť pôžičku vo výške 800,- eur, pričom predmetný dlh mala voči odporcovi vyrovnať tak, že dňa 13.04.2015 uzavrela ako predávajúca s odporcom ako kupujúcim kúpnu zmluvu, predmetom ktorej bol prevod vyššie uvedených nehnuteľností za kúpnu cenu 9.500,- eur. Ku kúpnej zmluve bol dňa 30.06.2015 vyhotovený dodatok, na základe ktorého suma 8.200,- eur (časť kúpnej ceny) bola vyplatená po častiach ku dňu 30.06.2015 a sumu 1.300,- eur mal kupujúci vyplatiť navrhovateľke pri vyprataní a odovzdaní nehnuteľností a predložení dokladu o vyrovnaní odobratých médií. Pre prípad, že navrhovateľka nehnuteľnosti včas nevyprace a neodovzdá, bolo dohodnuté, že bude platiť poplatok za užívanie nehnuteľností v sume 500,- eur + náklady za odobraté médiá. V prípade neuhradenia poplatku za užívanie mal kupujúci právo na druhý deň od neuhradenia poplatku za užívanie vstúpiť do priestorov a tieto vypratať na náklady navrhovateľky. Nebezpečenstvo bezprostredne hroziacej ujmy navrhovateľka odôvodnila tým, že odporca sa jej vyhráža vysťahovaním a odhlásením (vrátane osôb, ktoré s ňou užívajú nehnuteľnosti) z trvalého pobytu a tak jej bezprostredne hrozí nútené vysťahovanie. Poukázala na to, že odporca využil jej tieseň (§ 39a Obč. zák.), navrhol neprimeranú kúpnu cenu, keď sa staršie domy v mestskej časti B. - J. pohybujú na realitnom trhu v takmer desaťnásobnej hodnote, a zároveň navrhovateľku dostal do situácie, kedy by sa platením nájomného za užívanie nehnuteľností prehĺbil jej finančný nedostatok. Súd prvého stupňa dospel k záveru, že navrhovateľka neosvedčila právny záujem na navrhovanom predbežnom opatrení. Uviedol, že bez ohľadu na dôvody prípadnej neplatnosti predmetných zmlúv, môže navrhovateľka nehnuteľnosti riadne užívať za predpokladu plnenia zmluvných povinností voči odporcovi, a to konkrétne platením nájomného, ktoré zahŕňa poplatok za užívanie a platby za služby spojené s užívaním nehnuteľností. Navrhovateľka nepreukázala ani potrebu dočasnej úpravy pomerov účastníkov konania. Samotné tvrdenia navrhovateľky o tom, že ich odporca odpojí od služieb spojených s užívaním nehnuteľností neobstoja z dôvodu, že povinnosť platiť za služby spojené s užívaním nehnuteľností má každý vlastník nehnuteľnosti a aj podľa čl. VI dodatku ku kúpnej zmluve zo dňa 30.06.2015 je aj navrhovateľka povinná platiť náklady za odobraté médiá (platby spojené s užívaním nehnuteľností). Rovnako podľa čl. VI dodatku v prípade, ak nehnuteľnosti predávajúci (navrhovateľka) včas nevyprace a neodovzdá, zaväzuje sa platiť poplatok za užívanie. V zmysle tohto dojednania navrhovateľke bezprostredne nehrozí nútené vysťahovanie, čím nie je dané ani nebezpečenstvo bezprostredne hroziacej ujmy. Navrhovateľka napokon nijako nepreukázala ani svoju nepriaznivú finančnú situáciu. Rovnako nepreukázala, že by odporca mienil nakladať s predmetnými nehnuteľnosťami, predajom, zámenou, nájmom, darovaním, zaťažením vecným bremenom, pričom takúto skutočnosť v návrhu na nariadenie predbežného opatrenia netvrdí ani samotná navrhovateľka. Navrhovateľke sa nepodarilo preukázať ani to, že by sa odporca snažil zasahovať do predmetných nehnuteľností stavebnými úpravami. S poukazom na § 7 ods. 1 písm. f) zák. č. 253/1298 Z.z. o hlásení pobytu občanov SR súd prvého stupňa dospel k záveru, že vzhľadom na užívacie právo navrhovateľky (podľa článku VI dodatku kúpnej zmluvy) nemožno jej zrušiť trvalý pobyt. Súd prvého stupňa v dôvodoch svojho rozhodnutia ďalej poukázal na to, že pokiaľ si navrhovateľka plní svoj záväzok voči odporcovi, nie je na základe čl. VI dodatku dôvod na odpojenie služieb spojených s užívaním nehnuteľností, na ktorých užívanie je oprávnená. Navrhovateľke sa teda nepodarilo osvedčiť skutočnosti uvedené v návrhu na nariadenie predbežného opatrenia, a preto súd jej návrh zamietol. O trovách konania predbežného opatrenia rozhodol podľa § 142 ods. 1 O.s.p.. Proti tomuto rozhodnutiu podala odvolanie navrhovateľka. Navrhla, aby odvolací súd napadnuté uznesenie zmenil tak, že návrhu na nariadenie predbežného opatrenia vyhovie. Uviedla, že do situácie, v ktorej sa nachádza, sa dostala práve tým, že nedisponovala čiastkou, ktorá zodpovedá cca 1,5 mesačnému „nájomnému“, ktoré bolo dohodnuté s odporcom. Práve nemožnosť a neschopnosť navrhovateľky jednorazovo uhradiť sumu vo výške 800,- eur, viedli navrhovateľku do situácie, kedy sa odporcom nechala presvedčiť na podpísanie kúpnej zmluvy. Na základe tejto kúpnej zmluvy bolo prevedené na odporcu vlastníctvo k predmetným nehnuteľnostiam, pričom tieto nehnuteľnosti sú jediným domovom a možnosťou bývania pre navrhovateľku a jej manžela, ktorý spoločne s ňou domácnosť obýva. Poukázala na § 39a Obč. zák.. Neplatnosť kúpnej zmluvy, ktorej určenia sa bude domáhať žalobou vo veci samej, je dôvodom na to, aby do tejto doby boli dočasne upravené pomery účastníkov. Je zrejmé, že osoba, ktorá nie je schopná splniť jednorazový záväzok vo výške 800,- eur, by bola schopná plniť takmer rovnaký záväzok (platiť nájomné) vo výške 500,- eur mesačne + náklady na energie na mesačnej báze. Odporca vzhľadom na skúsenosť s navrhovateľkou a jej neschopnosťou splniť relatívne malý záväzok, musel vedieť o tom, že platby nájomného nebude navrhovateľka schopná uhrádzať. Zámerom odporcu nebolo uzavrieť vzájomne výhodný obchod, ale cieľavedome získať nehnuteľnosť za nepatrnú hodnotu. Navrhovateľke hrozí bezprostredná ujma tým, že odporca medzičasom naplnil jej obavy a začal uskutočňovať kroky smerujúce k tomu, aby navrhovateľka a členovia jej domácnosti opustili nehnuteľnosti. V čase od podania návrhu do podania odvolania odporca pristúpil k odpojeniu médií (voda, elektrina). To, že odporca mieni vysťahovať navrhovateľku z nehnuteľností, dokazuje aj skutok vykonaný dňa 03.04.2016, keď odporca vošiel do nehnuteľnosti, odpojil elektrické vedenie a nastriekal do domu neznámu chemickú látku, ktorá si vyžiadala ošetrenie navrhovateľky u lekára. Rovnako oznámil navrhovateľke, že dá zbúrať strechu na dome a vyberie okná. Zbúraním strechy sa vyhrážal už viackrát. Cieľom odporcu jednoznačne vyštvať navrhovateľku a členov jej domácnosti z predmetných nehnuteľností. Iba nariadením predbežného opatrenia je možné eliminovať prípadné zásahy odporcu. Odvolací súd, ktorý bol viazaný rozsahom a dôvodmi odvolania (§ 212 ods. 1 O.s.p.), preskúmal napadnuté uznesenie, prejednal odvolanie bez nariadenia pojednávania (§ 214 ods. 2 O.s.p.) a dospel k záveru, že odvolanie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V prejednávanej veci nebolo sporné, že navrhovateľka mala voči odporcovi dlh vo výške 800,- eur, ktorý nebola schopná vzhľadom na jej majetkové a zárobkové pomery jednorazovo vrátiť a preto súhlasila s predajom jej nehnuteľností odporcovi za kúpnu cenu 9.500,- eur. Je nesporné, že táto kúpna cena nedosahuje ani zlomok trhovej ceny obdobných nehnuteľností v danom mieste a čase; treba si uvedomiť, že predmetom prevodu bol rodinný dom nachádzajúci sa v mestskej časti B. - J.. Zo skutočností tvrdených navrhovateľkou, najmä okolností za ktorých došlo k prevodu nehnuteľností, mal odvolací súd za dostatočne osvedčený nárok, ktorému sa má poskytnúť predbežná ochrana vo forme nariadenia predbežného opatrenia. Inými slovami, platnosť uzavretej kúpnej zmluvy v znení jej dodatku bola za daných okolností navrhovateľkou spochybnená. Rovnako mal odvolací súd za osvedčené, že príjem navrhovateľky vo výške 350,- eur brutto mesačne (viď pracovná zmluva č. l. 32) jej neumožňoval platiť záväzky, ku ktorým sa zaviazala v predmetnej kúpnej zmluve. Ak navrhovateľka nebola schopná vyrovnať dlh z pôžičky vo výške 800,- eur, muselo byť zrejmé, že z platu 350,- eur mesačne, nebude schopná uhrádzať ani dohodnuté nájomné vo výške 500,- eur + spotrebované energie, čo muselo byť účastníkom pri uzatváraní kúpnej zmluvy zrejmé. Pokiaľ ide o samotný obsah kúpnej zmluvy z 13.04.2015, v čl. VI je uvedené, že dohoda o užívaní prevádzaných nehnuteľností bola uzavretá len do konca februára 2016, kedy sa mal súčasne zrušiť navrhovateľke aj trvalý pobyt v nehnuteľnosti. Je teda zrejmé, že navrhovateľka od uvedeného obdobia (február 2016) by v prípade platnosti predmetnej kúpnej zmluvy užívala predané nehnuteľnosti bez právneho dôvodu. Zároveň bolo dohodnuté, že ak predmetné nehnuteľnosti do februára 2016 navrhovateľka nevyprace a neodovzdá, zaväzuje sa platiť po 01.03.2016 poplatok za užívanie v sume 500,- eur + náklady za odobraté médiá. Dodatkom ku kúpnej zmluve z 30.06.2015 sa účastníci dohodli (zmenili čl. VI kúpnej zmluvy), že dohoda o práve navrhovateľky užívať prevádzané nehnuteľnosti platí už len do konca októbra 2015, kedy sa jej zruší trvalý pobyt. V prípade, ak nehnuteľností navrhovateľka včas do uvedeného času nevyprace a neodovzdá, zaväzuje sa platiť po 31.10.2015 poplatok za užívanie v sume 500,- eur, ako i náklady za odobraté médiá. V prípade neuhradenia poplatku za užívanie má kupujúci právo na druhý deň od neuhradenia vstúpiť do priestorov nehnuteľnosti a tieto vypratať na náklady navrhovateľky do iných priestorov. Citované ustanovenia kúpnej zmluvy a jej dodatku (čl. VI) pôsobia veľmi chaoticky, keď na jednej strane navrhovateľku oprávňujú byt užívať na základe dohody do konca októbra 2015 s tým, že bude povinná platiť náklady spojené s užívaním - všetky poplatky a médiá, na druhej strane po zániku práva na užívanie (po 31.10.2015) bude povinná platiť poplatok za užívanie v sume 500,- eur + náklady za odobraté média. V prípade ich nezaplatenia malo odporcovi vzniknúť právo vstúpiť do priestorov a tieto vypratať na náklady navrhovateľky. Tieto ustanovenia pôsobia zmätočne, pretože nie je zrejmé, aký vzťah bol medzi účastníkmi po 31.10.2015 dohodnutý, keď na jednej strane bola navrhovateľka povinná sa k tomuto dátumu vysťahovať (t. j. zaniklo jej právo nehnuteľnosti užívať), na druhej strane v prípade užívania týchto nehnuteľností aj po 31.10.2015, teda ich užívania bez právneho dôvodu, bola povinná naďalej platiť poplatok za užívanie vo výške 500,- eur mesačne + náklady za odobraté médiá. Ak súd prvého stupňa z takto dohodnutého užívania vyvodil existenciu ochrany navrhovateľky pred vysťahovaním s poukazom na ustanovenia o ochrane nájomcu v nájomnom vzťahu (v prípade, ak bude riadne platiť dohodnuté nájomné), je takáto ochrana prinajmenšom diskutabilná. Súd prvého stupňa nevzal do úvahy, že navrhovateľka mala právo nehnuteľnosti užívať len do októbra 2015 a iba do tohto obdobia možno uvažovať o uzavretí nájomného vzťahu k nehnuteľnostiam a o ochrane navrhovateľky ako nájomcu. Po októbri 2015 navrhovateľke užívacie právo zaniklo, bola povinná sa vysťahovať, malo dôjsť k odhláseniu jej trvalého pobytu a teda od tohto okamihu, ak nehnuteľnosti užívala, užívala ich bez právneho dôvodu. Napriek tomu, že jej zaniklo užívacie právo, bola naďalej povinná platiť poplatok za užívanie vo výške 500,- eur mesačne + náklady za odobraté médiá. Takto dohodnutá úprava užívania predmetných nehnuteľností navrhovateľkou je nejasná, a je diskutabilné, či aj v súčasnosti jej poskytuje právnu ochranu užívania nehnuteľností aj v prípadoch, ak by poplatok za užívanie spolu s nákladmi za odobraté médiá uhrádzala riadne. Nemožno sa preto stotožniť s názorom súdu prvého stupňa, že navrhovateľke nič nehrozí, ak si bude riadne plniť dohodnuté záväzky z kúpnej zmluvy. Vyššie uvedené ustanovenia čl. VI kúpnej zmluvy nezaručujú navrhovateľke ani ochranu pred svojvoľným vysťahovaním (vyprataním), keď táto skutočnosť je ponechaná na vôli odporcu, teda bez rozhodnutia súdu, a to už druhým dňom po tom, čo bude navrhovateľka v omeškaní s platením poplatku za užívanie a nákladov za odobraté energie. Podľa názoru odvolacieho súdu takto nejasne formulované užívacie práva navrhovateľky k predmetným nehnuteľnostiam za obdobie po 31.10.2015 s možnosťou jej vypratania zo strany odporcu bez rozhodnutia súdu a hneď na druhý deň omeškania s platením poplatku za užívanie, navyše ktorého výšku nie je navrhovateľka, vzhľadom na svoje schopnosti a možnosti uhrádzať, sú dôvodom na dočasnú úpravu pomerov účastníkov konania formou nariadenia predbežného opatrenia. Odvolací súd má za to, že je namieste do právoplatného skončenia veci samej, predmetom ktorej bude posúdenie platnosti kúpnej zmluvy resp. určenie vlastníckeho práva, nariadiť navrhované predbežné opatrenie v záujme zachovania súčasného právneho stavu, ktorého zmena by mohla vyvolať negatívne dopady na navrhovateľku a členov jej domácnosti. Na druhej strane nariadené predbežné opatrenie neobmedzí odporcu v jeho majetkových právach natoľko, že by mu mohla vzniknúť škoda väčšieho rozsahu. V prípade úspechu odporcu v konaní vo veci samej mu zostane zachované vlastnícke právo k nehnuteľnostiam, ktoré sú v súčasnej dobe jediným bydliskom navrhovateľky a členov jej domácnosti a vznikne mu právo domáhať sa ich vypratania, ako i právo požadovať od navrhovateľky a členov jej domácnosti náhradu za ich užívanie, ktoré v súčasnosti užívajú bez právneho dôvodu. V prípade neúspechu odporcu vo veci samej zostane navrhovateľke zachované vlastnícke právo k týmto nehnuteľnostiam, a táto bude povinná odporcovi vrátiť všetko, čo vynaložil na tieto nehnuteľnosti. Pokiaľ ide o nebezpečenstvo bezprostredne hroziacej ujmy, odvolací súd poukazuje na to, že hrozba nakladania s nehnuteľnosťami v prospech tretích osôb, možnosť vysťahovania navrhovateľky a členov jej domácnosti, ako i možnosť odhlásenia navrhovateľky z trvalého pobytu je daná samotným textom zmluvy, ktorá navrhovateľke nezabezpečuje nerušené užívacie práva k nehnuteľnostiam, ani ochranu pred vysťahovaním. Práve naopak, možnosť vysťahovania je zverená samotnému odporcovi už v prípade, keď sa navrhovateľka omešká s platením poplatku za užívanie o jeden deň. Nie je správny ani názor súdu prvého stupňa, že navrhovateľke nehrozí zo strany odporcu odhlásenie z trvalého pobytu, keď podľa zmluvy navrhovateľke užívacie právo zaniklo k 31.10.2015 a navyše podľa zmluvy mal byť trvalý pobyt navrhovateľke do konca októbra 2015 zrušený. Všetky tieto skutočnosti bolo potrebné vyhodnotiť s ohľadom na okolnosti, za ktorých došlo k uzavretiu kúpnej zmluvy, ktoré predbežne osvedčujú záver, že táto mohla byť uzavretá v tiesni a finančnej závislosti navrhovateľky. Bez povšimnutia nemožno ponechať ani skutočnosti vyplývajúce z pripojeného Záznamu o podaní oznámenia podľa § 59 ods. 3 zák. č. 372/1990 Zb. o priestupkoch. Z neho vyplýva, že odporca dňa 03.04.2016 v čase približne o 20.30 hod. prerušil elektrické vedenie na rodinnom dome na adrese H. R.. Č.. X V. B., kde býva navrhovateľka s manželom a synom. Po tom, ako v dome vypla elektrika, syn navrhovateľky otvoril vchodové dvere a pred nimi stál odporca, ktorý nastriekal do bytu neznámu chemickú látku. Odporca po nastriekaní látky do domu povedal „konečná“ a z dvora odišiel, pričom s ním boli dvaja muži, pravdepodobne jeho kamaráti a mali so sebou rebrík, s ktorým pravdepodobne vyliezli na strechu a odpojili elektriku. Navrhovateľku z predmetnej chemickej látky začali štípať oči, nemohla dýchať, napínalo ju na zvracanie a bolo na nej vidieť, že má psychický šok. Preto privolali políciu a sanitku, ktorá navrhovateľku previezla na ošetrenie do nemocnice. V čase približne o 15.00 hod. dňa 03.04.2016 sa im odporca taktiež vyhrážal, že ich odtiaľ vysťahuje, že v pondelok budú mať veci na ulici. Z lekárskej správy zo dňa 03.04.2016 vyplynulo, že navrhovateľka bola privezená rýchlou zdravotnou pomocou do nemocnice potom, čo sa nadýchala neznámej látky, ktorú im niekto nastriekal úmyselne do bytu, začala mať pálenie očí, tváre a na hrudníku. Aj tieto skutočnosti osvedčujú danosť potreby dočasnej úpravy pomerov účastníkov konania formou navrhovaného predbežného opatrenia. Z toho vyplýva, že boli splnené zákonné podmienky pre nariadenie navrhovaného predbežného opatrenia. Preto odvolací súd napadnuté uznesenie zmenil podľa § 220 O.s.p. tak, že návrhu na nariadenie predbežného opatrenia vyhovel. O trovách konania o nariadenie predbežného opatrenia odvolací súd rozhodol podľa § 224 ods. 1, 2 O.s.p. v spojení s § 142 ods. 1 O.s.p. a priznal ich náhradu úspešnej navrhovateľke. Trovy konania pozostávajú z poplatku za návrh na nariadenie predbežného opatrenia vo výške 33,- eur a z trov právneho zastúpenia za 3 úkony právnej služby (príprava a prevzatie zastúpenia, návrh na nariadenie predbežného opatrenia, odvolanie) po 66,- eur (§ 11 ods. 1 písm. a/, § 13a ods. 1 písm./), g/ vyhl. č. 655/2004 Z.z.), + 3 x 8,58 eur rež. paušál, spolu 223,74 eur (3 x 66 eur + 3 x 8,58 eur). Trovy tak spolu predstavujú sumu 256,74 eur (223,74 eur + 33 eur súdny poplatok). Poučenie: Proti tomuto uzneseniu odvolanie nie je prípustné.</w:t>
      </w:r>
    </w:p>
    <w:p/>
    <w:p>
      <w:r>
        <w:t>Zdroj: KAUZIS.SK – https://www.kauzis.sk/judikatura/r/ECLI:SK:KSBA:2016:1316203812.1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