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20CoP/125/2016 z 26. 9. 2016</w:t>
      </w:r>
    </w:p>
    <w:p>
      <w:r>
        <w:t>Uznesenie Krajského súdu Bratislava z 26. septembra 2016, sp. zn. 20CoP/125/2016, ECLI:SK:KSBA:2016:1316212893.1</w:t>
      </w:r>
    </w:p>
    <w:p>
      <w:r>
        <w:t>Súd: Krajský súd Bratislava</w:t>
      </w:r>
    </w:p>
    <w:p>
      <w:r>
        <w:t>Spisová značka: 20CoP/125/2016</w:t>
      </w:r>
    </w:p>
    <w:p>
      <w:r>
        <w:t>ECLI: ECLI:SK:KSBA:2016:1316212893.1</w:t>
      </w:r>
    </w:p>
    <w:p>
      <w:r>
        <w:t>Dátum vydania: 26. 9. 2016</w:t>
      </w:r>
    </w:p>
    <w:p>
      <w:r>
        <w:t>Forma: Uznesenie</w:t>
      </w:r>
    </w:p>
    <w:p>
      <w:pPr>
        <w:pStyle w:val="Heading2"/>
      </w:pPr>
      <w:r>
        <w:t>Text rozhodnutia</w:t>
      </w:r>
    </w:p>
    <w:p>
      <w:r>
        <w:t>Súd: Krajský súd Bratislava Spisová značka: 20CoP/125/2016 Identifikačné číslo súdneho spisu: 1316212893 Dátum vydania rozhodnutia: 27. 09. 2016 Meno a priezvisko sudcu, VSÚ: JUDr. Darina Kriváňová ECLI: ECLI:SK:KSBA:2016:1316212893.1 Uznesenie Krajský súd v Bratislave v senáte v zložení: predsedníčka senátu: JUDr. Darina Kriváňová a členovia senátu: JUDr. Mária Hajdínová a JUDr. Michaela Králová, vo veci starostlivosti o maloleté deti Ž.: Y., W.. X.X.XXXX, R., W., XX.X.XXXX E. X., W.. XX.X.XXXX, všetky bytom u matky, zastúpené opatrovníkom Úradom práce, sociálnych vecí a rodiny, odbor sociálnych vecí, Bratislava, Vazovova 7/A, deti rodičov: matka- W. Ž., rod. Z.Á., nar. XX.X.XXXX, t.č. bytom L. XX, F., zastúpená splnomocnenou Advokátskou kanceláriou FARDOUS PARTNERS, s.r.o., so sídlom Hlavná 6, Šaľa a otec- K.. Y. Ž., W.. XX.X.XXXX, bytom H. XXX/XX, XXX XX C., o návrhu na úpravu práv a povinností a na nariadenie neodkladného opatrenia, o odvolaní otca maloletých detí proti uzneseniu Okresného súdu Bratislava III č.k. 37P 209/2016-17 zo dňa 03.08.2016 takto r o z h o d o l : Krajský súd v Bratislave uznesenie Okresného súdu Bratislava III č.k. 37P 209/2016-17 zo dňa 03. augusta 2016 p o t v r d z u j e . o d ô v o d n e n i e : 1. Okresný súd Bratislava uznesením č.k. 37P 209/2016-17 zo dňa 03.08.2016 nariadil neodkladné opatrenie, ktorým dočasne zveril maloleté deti Ž.: Y., R., X. do osobnej starostlivosti matky a otcovi uložil povinnosť prispievať na výživu maloletej Y. sumou 100,- eur mesačne, na výživu maloletého R. sumou 100,- eur mesačne a na výživu maloletej X. sumou 75,- eur mesačne, počnúc dňom vydania tohto rozhodnutia, a to vždy do 15. dňa v mesiaci vopred k rukám matky. Súd určil, že neodkladné opatrenie bude trvať do právoplatného skončenia konania o úpravu práv a povinností rodičov voči maloletým deťom, vedené na tunajšom súde pod sp.zn. 37P/209/2016. Vo zvyšku súd návrh na nariadenie predbežného opatrenia zamietol. 2. Matka podaným návrhom na nariadenie neodkladného opatrenia zo dňa 27.07.2016, ktorý podala spolu s návrhom na úpravu práv a povinností rodičov k maloletým deťom na čas do rozvodu manželstva žiadala, aby súd nariadil neodkladné opatrenie a zveril maloleté deti Ž., a to Y. nar. X.X.XXXX, R., nar. XX.X.XXXX a X., nar. XX.X.XXXX do osobnej starostlivosti matky a otcovi, aby uložil povinnosť platiť výživné v nevyhnutnej miere na maloletú Y. vo výške 150,- eur mesačne, na maloletého R. vo výške 100,- eur mesačne a na maloletú X. vo výške 75,- eur mesačne. 3. Návrh na nariadenie neodkladného opatrenia matka odôvodnila tým, že s otcom maloletých detí nežijú v spoločnej domácnosti, pretože matka v júni 2016 opustila spoločnú domácnosť spolu s maloletými deťmi, s ktorými býva na adrese L. XX, F.. Matka opustila spoločnú domácnosť s deťmi z dôvodu, že problémy manželského spolužitia negatívne vplývali na maloleté deti, otec maloleté deti zaťahuje do problémov a nezhôd medzi manželmi a vyvíja na maloleté deti psychický tlak. Pričom maloleté deti začali mať psychické problémy. Maloletá Y. dlhodobo navštevuje psychológa. Matka je zdravotná sestra v obchodnej spoločnosti M. Z., s.r.o., v ktorej je zároveň aj spoločníčka a konateľka a jej príjem je 600,- eur mesačne. Otec je technik v spoločnosti E. K., s.r.o. s príjmom cca 1.500,- eur mesačne. Priemerné mesačné výdavky matka vyčíslila v sume 568,50 eur na maloletú X., v sume 398,50 eur na maloletú Y. a v sume 298,50 eur na maloletého R., a to spolu v sume 1.265,50 eur a okrem toho nepravidelné výdavky ako letná dovolenka, aquapark, narodeninové darčeky, návštevy múzeí, atrakcií, hradov v sume 1.500,- eur. 4. Okresný súd právne vec posúdil podľa ustanovení § 324, § 325, § 326, § 329, § 330, § 331, § 333 Civilného sporového poriadku a § 360, § 363 a § 367 Civilného mimosporového poriadku a tiež podľa § 36 ods. 1 Zákona o rodine. V odôvodnení okresný súd zdôraznil, že účelom neodkladného opatrenia je poskytnúť účastníkom dočasnú procesnú ochranu, odôvodnenú nebezpečenstvom hroziacej ujmy, dočasnú ochranu ohrozenému právu a musí byť odôvodnená individuálnymi okolnosťami konkrétneho prípadu. Pre potrebu dočasnej úpravy účastníkov treba rozumieť stav vzťahov účastníkov, ktorý neznesie odklad. Neodkladné opatrenie možno nariadiť iba za predpokladu, ak je aspoň osvedčená danosť práva, a aby neboli vážnejšie pochybnosti o potrebe predbežnej úpravy. 5. Súd po oboznámení sa s obsahom spisu o maloletých deťoch Ž.: Y., nar. X.X.XXXX, R., nar. XX.X.XXXX a X., nar. XX.X.XXXX, ako aj so všetkými skutočnosťami prípadu dospel k záveru, že návrh na nariadenie neodkladného opatrenia je dôvodný a naliehavý právny záujem je daný, nakoľko matka spolu s maloletými deťmi opustila spoločnú domácnosť a reálne sa stará o maloleté deti sama, zároveň je potrebné bezodkladne zabezpečiť výživu maloletých detí aspoň v nevyhnutnej miere. Matka vo svojom návrhu požaduje od otca maloletých detí prispievať na výživu maloletej Y. Ž., nar. X.X.XXXX sumou 150,- eur mesačne, na výživu maloletého R. Ž., nar. XX.X.XXXX sumou 100,- eur mesačne a na výživu maloletej X. Ž., nar. XX.X.XXXX sumou 75,- eur mesačne, ktoré sumy je otec povinný zasielať vždy do 15. dňa v mesiaci vopred k rukám matky, počnúc dňom podania návrhu, pričom tieto sumy nijakým spôsobom neodôvodnila, nakoľko výdavky vyčíslené v návrhu na maloleté deti nezodpovedajú výške výživného na deti. Súd preto s prihliadnutím na vek maloletých detí a nevyhnutné náklady maloleté detí stanovil výživné na maloletú Y. Ž., nar. X.X.XXXX sumou 100,- eur mesačne, na maloletého R. Ž., nar, XX.X.XXXX sumou 100,- eur mesačne a na výživu maloletú X. Ž., nar. XX.X.XXXX sumou 75,- eur mesačne, počnúc dňom vydania tohto rozhodnutia, ktoré sumy je otec povinný zasielať vždy do 15. dňa v mesiaci vopred k rukám matky, nakoľko takto určené výživné neodkladným opatrením podľa názoru súdu má predbežnú povahu a slúži k ochrane práv maloletých detí do doby, keď o výchove a výžive detí bude rozhodnuté v konaní o úprave práv a povinností k maloletým deťom. Táto suma je primeraná vzhľadnom k veku maloletých detí, návšteve školy a mimoškolským aktivitám, a s tým súvisiacimi výdavkami a nevyhnutnými potrebami maloletých detí a ich právom chránených záujmov. 6. Proti uzneseniu súdu prvej inštancie podal odvolanie otec maloletých detí, ktorý nesúhlasil s rozhodnutím súdu a žiadal, aby odvolací súd uznesenie zmenil a návrh na nariadenie neodkladného opatrenia zamietol. V odvolaní otec namietal, že súd prvej inštancie nesprávne a neúplne zistil skutočný stav veci, nevykonal navrhnuté dôkazy potrebné na zistenie rozhodujúcich skutočností, dospel na základe vykonaných dôkazov k nesprávnym skutkovým zisteniam, zistený skutkový stav neobstojí, pretože sú prípustné ďalšie prostriedky procesnej obrany alebo ďalšie prostriedky procesného útoky, ktoré neboli uplatnené, že neboli splnené procesné podmienky na vydanie napadnutého uznesenia, podľa § 365 ods. 1 písm. a/ civilného sporového poriadku v spojení s § 2 ods. 1 Civilného mimosporového poriadku, že konanie má inú vadu, ktorá mohla mať za následok nesprávne rozhodnutie vo veci, podľa § 365 ods. 1 písm. b/ C.s.p. v spojení s § 2 ods. 1 C.m.p. a, že rozhodnutie súdu prvej inštancie vychádza z nesprávneho právneho posúdenia veci. 7. Otec v podanom odvolaní namietal, že návrh na nariadenie neodkladného opatrenia nie je dôvodný, pretože matka neosvedčila dôvodnosť nariadenia neodkladného opatrenia a na jeho vydanie neboli splnené zákonné podmienky. Tiež neosvedčila existenciu nebezpečenstva bezprostredne hroziacej ujmy a z návrhu nie je zrejmá ani potreba naliehavej úpravy právnych vzťahov účastníkov konania. V odvolaní otec uviedol, že toto odvolanie možno zároveň považovať za vyjadrenie k samotnému návrhu vo veci samej a k návrhu vo veci sa otec vyjadrí okrem toho aj osobitne. 8. V odvolaní otec namietal, že napadnuté uznesenie, bolo vydané len základe tvrdení matky, ktoré. Uviedol, že jeho manželka neodišla kvôli ťažkému životu s ním, ale odišla preto, lebo si našla milenca Y.. U. U.C., ktorého si najskôr nasťahovala do spoločného domu v C., kde istý čas býval spolu s celou rodinou a neskôr sa odsťahovali do ich spoločného bytu na L. XX U. F., ktorý je v BSM. Dôvodom rozpadu manželstva rodičov maloletých detí je práve vzťah a spolužitie žalobkyne s jej milencom. Ako dôkaz predložil články zverejnené v médiách, kde sa o tomto vzťahu písalo, ako aj fotografie zo spoločného výletu za účasti žalobkyne a jej milenca. Žalobkyňa ako matka maloletých detí nikdy prechodne ani natrvalo neodišla z domu a nikdy sa neodsťahovala, až prvýkrát sa tak stalo v júni 2006, keď odišla bývať s milencom. Otec poukázal na články zverejnené na internete a články v rozhovore pre internetový magazín Z.. Žalovaný ako otec maloletých detí uviedol, že nie je príčinou psychických problémov maloletých detí, ani netrpí autizmom a žalobkyňa sa nestará o maloleté deti výlučne sama, ale doteraz sa starali o deti spoločne. Vyjadrenia žalobkyne sú v príkrom rozpore s jej tvrdeniami, ktoré uviedla na adresu žalovaného v návrhu na začatie konania a jej tvrdenia sa navzájom vylučujú, a to vyjadrenia žalobkyne vyslovené verejne pri rôznych príležitostiach počas posledných siedmych rokov s jej tvrdeniami v návrhu. Preto je otázkou, či žalobkyňa klamala vo verejných vyjadreniach počas posledných siedmych rokov a v návrhu hovorí pravdu, alebo počas posledných siedmych rokov hovorila verejne pravdu a klamala až teraz v návrhu, aby zaviedla súd a takýmto podvodným spôsobom získala do svojej starostlivosti tri maloleté deti, ktoré má spolu so žalovaným v tomto konaní. Pokiaľ ide o údajnú náladovosť a agresivitu otca maloletých detí, čo tvrdila matka, tak takýmto správaním sa vyznačuje práve matka. Uviedol, že viackrát bol svedok hádok matky s maloletou Y., kedy ich vzájomná hádka neraz skončila tak, že sa maloletá Y. musela pred agresívnym správaním matky schovať do skrine, z čoho bola rozrušená vo veľkej miere. Psychické problémy maloletým deťom spôsobuje práve matka, a to nielen svojimi rečami a správaním voči milencovi, ale najmä tým, že v ich spoločnom byte býva spolu s milencom a núti tam bývať aj maloleté deti a tie núti, aby sa voči jej milencovi správali ako k otcovi a dokonca maloletú X. vychováva k tomu, aby tohto jej milenca oslovovala otec. Matka tiež maloletého R. núti zmeniť školu, ale on s tým nesúhlasí, nerozumie tomu a je vystresovaný, pretože by išiel do úplne neznámeho, nového a cudzieho prostredia. Preto matke nezáleží až tak na vlastných deťoch ako sa to snaží vykresliť v návrhu a ide jej len o nové šťastie s milencom. Tiež matka nikdy nevedela ani aké majú deti v škole známky a na rodičovské združenie chodil otec, ktorý sa s deťmi učil a pripravoval ich do školy. K vyčísleným nákladom na maloleté deti zo strany matky otec uviedol, že sú sčítané v nesprávnej výške a vo vyčíslenej výške nie sú oprávnené a preukázané. Nie je pravda, že sa matka sama starala o maloleté deti, pretože o ich výchovu a výživu sa doteraz staral rovnako otec ako aj matka. Čistý príjem otca je 1.050,- eur a nie ako tvrdí matka, že jeho príjem je 1.500,- eur. Tiež aj nesprávne matka uviedla, že jej príjem je 600,- eur, pretože v súčasnej dobe pracuje aj v T. a svoj príjem, ktorý tam dosahuje neuviedla a tiež pokiaľ ide o jej príjem z M. Z. s.r.o., tak matka maloletých detí spolu s jej milencom sú spoločníkmi a konateľmi tejto spoločnosti a matka zavádza súd pokiaľ ide o výšku jej príjmu. 9. V odvolaní otec namietal, že napadnuté neodkladné opatrenie, neprimeraným spôsobom zasahuje do práv a právom chránených záujmov otca maloletých detí a súd pochybil tiež v určení doby, po ktorú má neodkladné opatrenie trvať, čo znamená dobu neurčitú a neprimerane dlhú a je v rozpore s účelom neodkladného opatrenia. Nariadené neodkladné opatrenie neumožňuje otcovi žiaden styk s maloletými deťmi a upiera mu jeho základné rodičovské práva. Uznesenie nie je dostatočne odôvodnené a nevyplýva z neho, z akého dôvodu súd zveril maloleté deti do osobnej starostlivosti matky, až do právoplatného skončenia konania o úprave práv a povinností rodičov k maloletým deťom. Súd neupravil styk otca s maloletými deťmi, a tak mu odňal základné rodičovské práva. Súd žiadnym spôsobom neodôvodnil prečo považuje návrh na nariadenie neodkladného opatrenia za dôvodný a iba prevzal nepravdivé tvrdenia žalobkyne a v dôsledku toho mu odňal možnosť konať pred súd. Poukázal na ustanovenie § 220 ods. 2 Civilného sporového poriadku, ktoré určuje, čo má obsahovať odôvodnenie rozsudku ako aj uznesenia. 10.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otca nie je dôvodné. 11.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12.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neodkladných opatrení je ich neodkladný a dočasný charakter. 13. Podľa § 325 ods. 1 C.s.p. neodkladné opatrenie môže súd nariadiť, ak je potrebné bezodkladne upraviť pomery alebo ak je obava, že exekúcia bude ohrozená. 14. Podľa § 325 ods. 2 písm. d/ C.s.p. neodkladným opatrením možno strane uložiť najmä, aby niečo vykonala, niečoho sa zdržala alebo niečo znášala. 15. Matka maloletých detí v podanom návrhu na nariadenie neodkladného opatrenia tvrdila, že je potrebné upraviť pomery účastníkov, teda rodičov do času, kým súd rozhodne vo veci o úpravu práv a povinností rodičov k maloletým deťom. Matka v návrhu na nariadenie neodkladného opatrenia uviedla, že s otcom maloletých detí nežijú v spoločnej domácnosti, pretože matka v júni 2016 opustila spoločnú domácnosť spolu s maloletými deťmi, s ktorými býva na adrese L. XX, F.. Matka opustila spoločnú domácnosť s deťmi z dôvodu, že problémy manželského spolužitia negatívne vplývali na maloleté deti, otec maloleté deti zaťahuje do problémov a nezhôd medzi manželmi a vyvíja na maloleté deti psychický tlak. Pričom maloleté deti začali mať psychické problémy. Maloletá Y. dlhodobo navštevuje psychológa. 16. Otec v podanom odvolaní namietal, že rozhodnutie okresného súdu je v rozpore s účelom neodkladného opatrenia. Nariadené neodkladné opatrenie neumožňuje otcovi žiaden styk s maloletými deťmi a upiera mu jeho základné rodičovské práva. Uznesenie nie je dostatočne odôvodnené a nevyplýva z neho, z akého dôvodu súd zveril maloleté deti do osobnej starostlivosti matky, až do právoplatného skončenia konania o úprave práv a povinností rodičov k maloletým deťom. Súd neupravil styk otca s maloletými deťmi, a tak mu odňal základné rodičovské práva. Súd žiadnym spôsobom neodôvodnil, prečo považuje návrh na nariadenie neodkladného opatrenia za dôvodný a iba prevzal nepravdivé tvrdenia žalobkyne a v dôsledku toho mu odňal možnosť konať pred súdom. 17. V danom prípade súd prvej inštancie správne dospel k záveru, že návrh na nariadenie neodkladného opatrenia je dôvodný a naliehavý právny záujem je daný, nakoľko matka spolu s maloletými deťmi opustila spoločnú domácnosť a reálne sa stará o maloleté deti sama, zároveň je potrebné bezodkladne zabezpečiť výživu maloletých detí aspoň v nevyhnutnej miere. 18. Krajský súd k námietke otca v podanom odvolaní, v ktorom vytýkal súdu prvej inštancie, že súd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19.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predbežného opatrenia. 20. Zákon preto nepredpokladá, že súd bude pri rozhodovaní o predbežnom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21. V danom prípade preto námietka otca v podanom odvolaní, týkajúca sa nedostatočne vykonaného dokazovania a namietaných nesprávnych skutkových zistení nebola dôvodná. 22. Pokiaľ otec v podanom odvolaní namietal, že rozhodnutie súdu vychádza z nesprávneho právneho posúdenia veci, v tej súvislosti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23.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24.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26. Nebolo dôvodné tvrdenie otca maloletých detí, že súd pri nariadení neodkladného opatrenia otca obmedzuje vo výkone jeho rodičovských práv a povinností. K tejto námietke otca v podanom odvolaní je potrebné uviesť nasledovné. Právo rodiča vychovávať svoje dieťa a starať sa oň zaručuje Ústava Slovenskej republiky v článku 41. Na rovnakom mieste tiež zaručuje dieťaťu právo na rodičovskú výchovu a starostlivosť. Podobne Dohovor o právach dieťaťa ukladá zmluvným štátom povinnosť vynaložiť všetko úsilie na to, aby sa uznala zásada, že sú to obaja rodičia, ktorí majú spoločnú a rovnakú zodpovednosť za výchovu a vývoj dieťaťa, pričom zmyslom ich starostlivosti musí byť záujem dieťaťa. Vo výchove dieťaťa majú rozhodujúcu úlohu rodičia, obsahom ich práva vychovávať je v prvom rade právo a povinnosť chrániť záujmy dieťaťa, ďalej tiež riadiť a usmerňovať jeho konanie a vykonávať nad ním dohľad, právo mať dieťa u seba, resp. určiť miesto jeho pobytu a právo osobne sa o dieťa starať. Právo mať dieťa u seba je ústavným vyjadrením zásady, že starostlivosť o deti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teda vykonať len na základe zákona a rozhodnutím súdu. Okrem násilných zásahov do práva rodiča mať dieťa u seba (väzba rodiča, alebo dieťaťa, ochranná výchova, výchovné opatrenie, náhradná starostlivosť) sa toto opatrenie redukuje tiež fakticky v dôsledku skutočnosti, že rodičia maloletého dieťaťa spolu nežijú. Pretože obom rodičom patrí výkon rodičovských práv a povinností v rovnakej miere a dieťa nemôže byť súčasne členom dvoch domácností, je v takomto prípade nevyhnutné aj právne rozhodnúť, ktorému z rodičov zostane toto právo zachované v plnej miere a dieťa mu bude zverené do osobnej starostlivosti a ktorému z rodičov sa právo osobne sa o dieťa starať odoberie a vznikne mu úplne nové právo, a to právo styku s dieťaťom. Právo styku bude tomuto rodičovi poskytovať priestor na to, aby zabezpečoval výchovu dieťaťa tak, ako mu to ukladá Zákon o rodine. 27. V zmysle § 36 ods. 1 Zákona o rodine rodičia maloletého dieťaťa, ktorí spolu nežijú, sa môžu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 26 sa použijú primerane. 28. V zmysle § 26 Zákona o rodine ak sa zmenia pomery, súd môže aj bez návrhu zmeniť rozhodnutie o výkone rodičovských práv a povinností alebo dohodu o výkone rodičovských práv a povinností. 29. Jedným zo zabezpečovacích prostriedkov v občianskom súdnom konaní je inštitút neodkladného opatrenia. Neodkladné opatrenie slúži dočasnému zabezpečeniu ochrany porušených alebo ohrozených práv účastníkov konania a je namieste ho použiť tam, kde sa vyžaduje okamžitý zásah súdu. Z charakteru neodkladného opatrenia vyplýva, že pred jeho nariadením nemusí súd zistiť všetky skutočnosti, ktoré sú potrebné pre vydanie konečného rozhodnutia a pri ich zisťovaní nemusí byť vždy dodržaný formálny postup stanovený na dokazovanie, čo pre krátkosť času zvyčajne ani nie je dobre možné. Je však nutné, aby boli splnené základné predpoklady pre nariadenie neodkladného opatrenia. Súdna prax vyžaduje i naplnenie podmienky, že neodkladným opatrením sa nesmie vytvoriť nenávratný nenapraviteľný stav v právnych vzťahoch účastníkov. Z vyššie citovaných ustanovení zákona vyplýva, že súd nariadi neodkladné opatrenie buď za účelom dočasnej úpravy právnych pomerov účastníkov alebo za účelom zaistenia budúceho výkonu rozhodnutia. Neodkladné opatrenie nie je konečné rozhodnutie vo veci a jeho účelom v danom prípade je len dočasná úprava pomerov účastníkov. Podmienkou pre jeho vydanie je osvedčenie, že bez okamžitej i keď len dočasnej úpravy právnych pomerov by bolo právo účastníka ohrozené. Z uvedeného charakteru neodkladného opatrenia vyplýva, že pred jeho nariadením súd nemusí, a zvyčajne pre krátkosť času ani nemôže, zistiť dôkladne všetky skutočnosti, ktoré sú potrebné pre vydanie konečného rozhodnutia a pri ich zisťovaní ani nemusí byť vždy dodržaný formálny postup stanovený zákonom na dokazovanie. Vydanie neodkladného opatrenia však predpokladá, aby sa aspoň osvedčila danosť práva - nároku a aby neboli vážnejšie pochybnosti o potrebe predbežnej úpravy. 30. Je nepochybné, že matka s maloletými deťmi opustila spoločnú domácnosť, a pretože dieťa nemôže byť členom dvoch domácností, bolo potrebné upraviť práva a povinnosti rodičov a zveriť deti do starostlivosti jednému z rodičov. Pretože deti sú v súčasnej dobe v starostlivosti matky, súd správne rozhodol so zisteným skutkovým stavom a zveril deti do starostlivosti matky. So zreteľom na uvedené nebolo preukázané, že by výchovné prostredie matky malo negatívny vplyv na vývoj maloletých detí, ani to, že matka ich starostlivosť zanedbáva, nebola preukázaná dôvodnosť odvolacieho návrhu otca v tom smere, že rozhodnutie súdu prvej inštancie nie je v súlade so záujmom maloletých detí. 31. Vzhľadom na takto zistený stav veci odvolací súd v celom rozsahu preberá súdom prvej inštancie zistený skutkový stav, ktorý návrh riadne a dostatočne posúdil a napokon dospel k správnym skutkovým zisteniam a keďže odvolací súd sa stotožnil aj so správnym právnym záverom súdu prvej inštancie, odkazuje na správne a presvedčivé písomné odôvodnenie preskúmavaného uznesenia. 32. Odvolací súd ani s prihliadnutím na odvolacie argumenty otca, ktorý ani k odvolaniu nedoložil žiadne podklady, preukazujúce jeho tvrdenia, nenachádza dôvod, pre ktorý by sa mal od záverov okresného súdu odchýliť a nemôže preto dať za pravdu odvolateľovi. 33. Odvolací súd zastáva názor, že okresný súd v súlade s uvedeným ustanovením správne právne posúdil danú vec a rozhodol v súlade so zákonom. Námietka otca v podanom odvolaní, ktorá sa týka nesprávneho právneho posúdenia veci, preto nie je opodstatnená. 34. Okrem toho je nutné zaoberať sa tiež námietkou otca, že odôvodnenie napadnutého uznesenia je nesprávne a tiež nepreskúmateľné. 35.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36.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37.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38.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39.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40. Súd prvej inštancie svoje rozhodnutie patričným spôsobom odôvodnil /§ 234 ods. 2 a 220 ods. 2 C.s.p./ na ktoré odôvodnenie poukazuje aj odvolací súd a s ktorým sa s poukazom na ustanovenie § 387 ods. 2 C.s.p. stotožňuje. 41. Krajský súd zastáva názor, že v danom prípade nebolo postupom okresného súdu porušené právo odvolateľa na spravodlivé súdne konanie, čím mu súd prvej inštancie neodňal možnosť konať pred súdom. Po posúdení námietky otca, spochybňujúcej presvedčivosť odôvodnenia rozhodnutia súdu, dospel odvolací súd k záveru, že rozhodnutie zodpovedá požiadavke ustanovenia § 220 ods. 2 C.s.p. 42. Krajský súd s prihliadnutím na uvedené dospel k záveru, že skutkové a právne závery okresného súdu, nie sú v danom prípade zjavne neodôvodnené a nezlučiteľné s čl. 46 ods. 1 Ústavy Slovenskej republiky a že odôvodnenie odvolaním napadnutého uznesenia okresného súdu ako celok, spĺňa parametre zákonného odôvodnenia. 43. Krajský súd sa stotožnil so závermi okresného súdu a pre doplnenie uvádza, že za porušenie základného práva zaručeného v čl. 46 ods. 1 Ústavy Slovenskej republiky v žiadnom prípade nemožno považovať to, že súd nerozhodol a neodôvodnil svoje rozhodnutie podľa predstáv odvolateľa. 44. Tvrdenie o neúplnosti vykonaného dokazovania, resp. že okresný súd dospel na základe vykonaných dôkazov k nesprávnym skutkovým zisteniam, nemalo za následok nesprávne rozhodnutie vo veci a tvrdenie odvolateľa o nedostatkoch dokazovania a tiež o nesprávnom právnom posúdení veci, je neopodstatnené. 45. Pretože uznesenie okresného súdu spĺňa základné právne náležitosti, najmä zrozumiteľnosť, určitosť a jasnosť a je logickým a právnym vyústením priebehu a výsledkov konania na súde prvej inštancie, jeho odôvodnenie je presvedčivé a odvolací súd sa s ním v plnom rozsahu stotožňuje, potvrdil ho ako vecne správne podľa § 387 ods. 1 C.s.p. a podľa § 387 ods. 2 C.s.p. na zdôraznenie jeho správnosti ho iba doplnil o ďalšie dôvody. 46.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https://www.kauzis.sk/judikatura/r/ECLI:SK:KSBA:2016:1316212893.1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