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2Co/97/2014 z 28. 6. 2016</w:t>
      </w:r>
    </w:p>
    <w:p>
      <w:r>
        <w:t>Rozsudok Krajského súdu Bratislava z 28. júna 2016, sp. zn. 2Co/97/2014, ECLI:SK:KSBA:2016:1410215690.2</w:t>
      </w:r>
    </w:p>
    <w:p>
      <w:r>
        <w:t>Súd: Krajský súd Bratislava</w:t>
      </w:r>
    </w:p>
    <w:p>
      <w:r>
        <w:t>Spisová značka: 2Co/97/2014</w:t>
      </w:r>
    </w:p>
    <w:p>
      <w:r>
        <w:t>ECLI: ECLI:SK:KSBA:2016:1410215690.2</w:t>
      </w:r>
    </w:p>
    <w:p>
      <w:r>
        <w:t>Dátum vydania: 28. 6. 2016</w:t>
      </w:r>
    </w:p>
    <w:p>
      <w:r>
        <w:t>Forma: Rozsudok</w:t>
      </w:r>
    </w:p>
    <w:p>
      <w:r>
        <w:t>Oblasť práva: Občianske právo</w:t>
      </w:r>
    </w:p>
    <w:p>
      <w:pPr>
        <w:pStyle w:val="Heading2"/>
      </w:pPr>
      <w:r>
        <w:t>Text rozhodnutia</w:t>
      </w:r>
    </w:p>
    <w:p>
      <w:r>
        <w:t>Súd: Krajský súd Bratislava Spisová značka: 2Co/97/2014 Identifikačné číslo súdneho spisu: 1410215690 Dátum vydania rozhodnutia: 29. 06. 2016 Meno a priezvisko sudcu, VSÚ: JUDr. Mária Hajdínová ECLI: ECLI:SK:KSBA:2016:1410215690.2 ROZSUDOK V MENE SLOVENSKEJ REPUBLIKY Krajský súd v Bratislave v senáte zloženom z predsedníčky senátu JUDr. Márie Hajdínovej a členov senátu JUDr. Dariny Kriváňovej a JUDr. Michaely Královej v právnej veci navrhovateľa: Q. W. U., s.r.o., Pajštúnska č. 5, Bratislava, IČO: 35 724 803, zastúpený spoločnosťou TOMÁŠ KUŠNÍR, s.r.o., Pajštúnska č. 5, Bratislava, IČO: 36 613 843, za ktorú koná Mgr. Tomáš Kušnír, proti odporkyni: T. B. C. P. C. O. W. C. P. Á. , narodená dňa XX.X.XXXX, trvale bytom časť V. J. XXX, P. J., za účasti vedľajšieho účastníka na strane odporkyne: Združenie na ochranu občana spotrebiteľa HOOS, Važecká č. 16, Prešov, IČO: 42 176 778, zastúpený JUDr. Igorom Šafrankom, advokátom vo Svidníku, ul. Sov. Hrdinov č. 136/66, o zaplatenie sumy 442,54 €, s príslušenstvom, na odvolanie navrhovateľa a vedľajšieho účastníka proti rozsudku Okresného súdu Bratislava IV. zo dňa 3. októbra 2012, č.k. 16 C 84/2011-114, takto r o z h o d o l : Rozsudok Okresného súdu Bratislava IV. zo dňa 3. októbra 2012, č.k. 16 C 84/2011-114, vo výroku, ktorým súd vo zvyšku návrh zamietol, vo výroku, ktorým určil, že zmluvná podmienka, ktorej obsahom je dojednanie zmluvnej pokuty v sume 319,19 € v dodatku k zmluve o pripojení zo dňa 6.2.2008, č. 1291650, je neprijateľná a vo výroku o náhrade trov konania, p o t v r d z u j e . Odporkyni náhradu trov odvolacieho konania n e p r i z n á v a . o d ô v o d n e n i e : Napadnutým rozsudkom súd prvého stupňa odporkyni uložil povinnosť zaplatiť navrhovateľovi sumu 123,35 € s 8,5 % úrokom z omeškania ročne zo sumy 34,69 € od 16.4.2008 do zaplatenia, zo sumy 35,80 € od 13.5.2008 do zaplatenia, zo sumy 28,51 € od 12.6.2008 do zaplatenia, zo sumy 24,35 € od 12.7.2008 do zaplatenia, všetko do troch dní od právoplatnosti tohto rozsudku. Nasledujúcim výrokom II. vo zvyšnej časti súd návrh zamietol, vo výroku III. súd určil, že zmluvná podmienka, ktorej obsahom je dojednanie zmluvnej pokuty v sume 319,19 € v dodatku k zmluve o pripojení č. XXXXXXX zo dňa 6.2.2008, je neprijateľná. Napokon výrokom IV. súd rozhodol, že žiadny z účastníkov nemá právo na náhradu trov konania. Súd prvého stupňa svoje rozhodnutie odôvodnil tým, že podľa dodatku k zmluve o pripojení zo dňa 6.2.2008 sa účastníci zmluvy dohodli, že ak odporkyňa poruší niektorú z povinností podľa tohto dodatku, zaplatí zmluvnú pokutu v sume 9.615,97 Sk. Súd prvého stupňa pri posúdení zmluvy o pripojení vychádzal z toho, že v danom prípade išlo o uzavretie spotrebiteľskej zmluvy, nakoľko táto mala podobu formulárovej zmluvy s vopred určenými podrobnými podmienkami s nemožnosťou akejkoľvek zmeny, čo vedie spotrebiteľa (účastníka) k záveru o nemožnosti ovplyvniť znenie zmluvy, ak chce s poskytovateľom vstúpiť do zmluvného vzťahu. Dojednanie o zmluvnej pokute obsiahnuté v dodatku k zmluve o pripojení má povahu neprijateľnej zmluvnej podmienky v zmysle § 53 ods. 1, ods. 4 Občianskeho zákonníka. Dojednaná zmluvná pokuta vo výške 319,19 € (9.615,97 Sk) aj napriek tomu, že bola medzi účastníkmi slobodne dohodnutá, má charakter neprijateľnej podmienky, nakoľko predstavuje neprimerane vysokú sumu ako kompenzáciu, ktorú by mal spotrebiteľ, teda odporkyňa, zaplatiť za oneskorené splnenie svojho záväzku. Zmluvná pokuta, ktorá plní funkciu paušalizovanej náhrady škody, je aj sankciou. Právny predchodca navrhovateľa ponúkal svoje služby spotrebiteľom prostredníctvom štandardných zmlúv, ktoré mal vopred pripravené a v ktorých spotrebitelia zmluvné podmienky nemôžu ovplyvniť. To platí aj pre zmluvnú pokutu, ktorú žiada navrhovateľ, resp. jeho právny predchodca, od spotrebiteľov zaplatiť v nezmenenej výške. Podmienky, za akých právny predchodca navrhovateľa dohoduje zmluvnú pokutu v štandardných zmluvách, poškodzujú spotrebiteľa. Súd prihliadol k ostatným zmluvným podmienkam, povahe služby, okolnostiam zmluvy a aj keď nie je výslovne uvedené, aký typ podľa Občianskeho zákonníka reprezentuje, časť zmluvy o pripojení týkajúca sa kúpy telefónu predstavuje kúpnu zmluvu, ktorá je zároveň viazaná zmluvou k zmluve o pripojení. Zmluvná pokuta má zohľadňovať zľavnenú cenu telefónu a v prípade predčasného ukončenia garantovať návratnosť prostriedkov investovaných do zľavy pri odpredaji modemu. Zmluvná pokuta však neprimerane ukracuje spotrebiteľa. V danom prípade zmluvná pokuta predstavuje sumu 319,19 € a vo vzťahu k cene za poskytnuté služby, t.j. k sume 123,35 €, predstavuje neprimeranú výšku. Odporkyňa porušila zmluvu hneď v jej prvom roku zmluvného vzťahu, a teda môže sa javiť, že v jej prípade obavy z poškodenia spotrebiteľa nie sú namieste. Súdna kontrola štandardných zmlúv je však postavená na absolútnej neplatnosti neprijateľných klauzúl a bolo by v rozpore s účelom a cieľom Smernice Rady 93/13/EHS z 5.4.1993, ak by sa pred neprijateľnou podmienkou jeden spotrebiteľ chránil a druhý nie. Rozhodujúce je, že problémová zmluvná podmienka je v spotrebiteľskej zmluve objektívne spôsobilá poškodiť spotrebiteľa a nie je rozhodujúca vôľa zmluvných strán. Súd prvého stupňa dal do pozornosti aj doplňujúce formálne oznámenie Európskej komisie č. 2007/2495 z 27.11.2008; neriešil čiastočnú platnosť zmluvnej pokuty, pretože je problematické nastaviť jej výšku tak, aby plnila význam pre dodávateľa a nepoškodzovala spotrebiteľa. Len čiastočné zneplatnenie zmluvnej pokuty by naviac nieslo riziko, že navrhovateľa, resp. jeho právneho predchodcu, by neodradilo takéto opatrenie, pretože v prípade súdnej kontroly by bola len sporadicky zmluvná pokuta zmoderovaná, ale v podstate by zostala a neprimerane by regulovala vzťahy neurčitého počtu spotrebiteľov. Súd prvého stupňa preto považoval zmluvnú pokutu ako takú za neprimerane vysokú a v tejto časti návrh navrhovateľa zamietol. Zároveň súd určil s poukazom na vyššie uvedené skutočnosti, že zmluvná podmienka týkajúca sa zmluvnej pokuty je neprijateľná zmluvná podmienka. Rozsudok právne odôvodnil ustanovením § 43 ods. l zákona č. 610/2003 Z.z. o telekomunikáciách, § 544, § 517 ods. 2 Občianskeho zákonníka. O náhrade trov konania súd prvého stupňa rozhodol podľa ustanovenia § 142 ods. 2 O.s.p. a vzhľadom k čiastočnému úspechu navrhovateľa vo veci rozhodol tak, že žiadny z účastníkov nemá právo na náhradu trov konania (navrhovateľ bol úspešný v časti týkajúcej sa zaplatenia sumy 123,35 € a neúspešný bol v časti týkajúcej sa zaplatenia sumy 319,19 €). Nepriznal právo na náhradu trov konania ani vedľajšiemu účastníkovi. Vedľajším účastníkom v predmetnom konaní je Združenie na ochranu spotrebiteľa HOOS. Cieľom činnosti združenia je v zmysle jeho stanov "kolektívna ochrana spotrebiteľov, podávanie žalôb podľa zákona o ochrane spotrebiteľa (§ 3 ods. 5 zákona č. 250/2007 Z.z.), zastupovanie spotrebiteľov v občianskom súdnom konaní a vstup do spotrebiteľských sporov v pozícii vedľajšieho účastníka (§ 93 ods. 2 O.s.p.)". Aj takéto združenie na ochranu spotrebiteľa, ktoré vzniklo práve na to, aby poskytovalo predovšetkým právnu pomoc spotrebiteľom, sa môže v postavení vedľajšieho účastníka dať zastúpiť v konaní advokátom (podľa čl. 2 Ústavy Slovenskej republiky to zákon združeniu nezakazuje). Náklady na takéto zastúpenie však v prípade subjektu, ktorý vznikol práve z dôvodu, aby účastníka (spotrebiteľa) v konaní zastupoval a ktorý už v danej oblasti dlhší čas pôsobí (jednou z podmienok pre zápis združenia podľa § 25 ods. 3 zákona. č. 250/2007 Z.z. je aj to, že aktívne pôsobí v oblasti spotrebiteľa po dobu najmenej dvoch rokov), nemožno považovať za účelne vynaložené náklady pre účely náhrady trov konania. Navyše, z hľadiska skutkovej a právnej zložitosti veci prejednávaná vec je jednoduchým sporom. Súdu je známe z úradnej činnosti, že uvedený vedľajší účastník vstúpil do množstva obdobných sporov, kde jeho jediná obrana spočíva vo vznesení námietky premlčania. Je preto zrejmé, že z pohľadu vedľajšieho účastníka je jeho účasť v predmetnom konaní celkom bežnou až rutinnou záležitosťou. Okrem toho, už priamo v písomnom podaní doručenom súdu dňa 28.6.2012, keď sa vyjadril k návrhu a uplatnil trovy právneho zastúpenia, ospravedlnil svoju neprítomnosť na pojednávaní a navrhol, aby súd konal a rozhodol v jeho neprítomnosti a neprítomnosti jeho advokáta. Vedľajší účastník postupoval rovnako aj v ostatných obdobných konaniach, do ktorých vstúpil, pričom vo väčšine prípadov splnomocnil totožného advokáta. Z týchto dôvodov vedľajšiemu účastníkovi nevznikol nárok na náhradu trov konania, a preto postupoval podľa ustanovenia § 150 ods. 1 O.s.p. Proti tomuto rozsudku súdu prvého stupňa podali včas odvolanie navrhovateľ a vedľajší účastník. Odvolanie navrhovateľa smeruje proti rozsudku vo výroku, ktorým súd návrh vo zvyšku zamietol a vo výroku, ktorým určil, že zmluvná podmienka, ktorej obsahom je dojednanie zmluvnej pokuty v sume 319,19 € v dodatku k zmluve o pripojení č. 1291650 zo dňa 6.2.2008, je neprijateľná. Odvolaciemu súdu navrhol rozsudok zmeniť v časti označenej zmluvnej pokuty tak, že mu prizná nárok na zaplatenie zmluvnej pokuty a zruší rozhodnutie o neprijateľnosti zmluvnej podmienky, príp. aby podľa ustanovenia § 221 O.s.p. rozsudok súdu prvého stupňa v odvolaním napadnutom rozsahu zrušil a vec mu vrátil na ďalšie konanie. Podľa odvolateľa zmluvná pokuta predstavuje zabezpečovací prostriedok, ktorého použitie, aplikáciu, si musia zmluvné strany v zmluve dohodnúť, a to v písomnej forme. Má za to, že medzi ním a odporkyňou v danom prípade došlo jednoznačnej k písomnej dohode o zmluvnej pokute, ktorá bola špecifikovaná v dodatku, ktorý bol odporkyňou podpísaný a svojím podpisom vyjadrila súhlas s jeho obsahom, a teda aj so stanovenou výškou zmluvnej pokuty. Ďalej odvolateľ argumentuje tým, že v konaní nebolo sporným, že odporkyňa porušila zmluvné povinnosti, a teda že nevykonala riadne dohodnuté a postupcom poskytnuté služby; neuhradila ani jednu faktúru, tzn. porušila povinnosti vyplývajúce z daného záväzkového vzťahu hneď na začiatku. V danom prípade dochádza v podstate ku kúpe mobilného telefónu, a teda dodatok by mohol predstavovať kúpnu zmluvu, ktorá je viazaná na zmluvu o pripojení. Zmluvnou pokutou si navrhovateľ zabezpečoval návratnosť poskytnutej zľavy zo stanovenej ceny telefónu, ktorý bol odporkyni poskytnutý v rámci zvýhodnenej ceny. Zmluvná pokuta má zohľadňovať zľavnenú cenu mobilného telefónu a v prípade predčasného ukončenia zmluvného vzťahu v dôsledku porušenia povinností zabezpečiť návratnosť prostriedkov investovaných postupcom do zľavy pri predaji telefónu. Vzhľadom na uvedené navrhovateľ považuje výšku zmluvnej pokuty za primeranú, pričom práve naopak, pri neprimerane nízkej, resp. žiadnej, zmluvnej pokute by nebola naplnená jej podstatná funkcia, a to, že práve hrozba uplatnenia sankcie vo výške, na ktorej sa zmluvné strany písomne dohodli pre prípad neplnenia povinností zo strany klienta, klienta prinúti dodržiavať zmluvné ustanovenia. V závere navrhovateľ konštatoval, že obsah dodatku týkajúci sa dohodnutej zmluvnej pokuty nie je tak rozsiahly, aby sa s ním odporkyňa nemala možnosť oboznámiť a okrem toho je ňou priamo podpísaný. Odvolanie vedľajšieho účastníka smeruje proti výroku rozsudku súdu prvého stupňa, ktorým mu nepriznal právo na náhradu trov konania. Odvolaciemu súdu navrhol rozsudok v napadnutom výroku zmeniť a priznať mu náhradu trov celého konania v sume 102,17 € pozostávajúcich z trov právneho zastúpenia, ktoré súčasne odôvodnil. Dôvodil tým, že odôvodnenie súdu prvého stupňa je zamerané na ochranu dodávateľov, aby mohli naďalej bez rizika hospodárskej straty uplatňovať proti spotrebiteľom nároky z neprijateľných, a teda absolútne neplatných, zmluvných podmienok, ako je tomu aj v danej veci. Dôkazom toho je aj skutočnosť, že súd prvého stupňa v rozpore s § 172 ods. 9 O.s.p. vydal vo veci platobný rozkaz, aj keď ho vydať nesmel a priznal navrhovateľovi náhradu trov konania, pričom navrhovateľ si uplatňuje náhradu aj za úkon nazvaný ako „písomné podanie protistrane - pokus o zmier“, ktorý už roky nemá oporu v advokátskej tarife, ani nie je uskutočnený v rámci súdneho konania. Z uvedeného vyplýva, že nezákonný platobný rozkaz sa nestal právoplatným len preto, lebo nebol doručený spotrebiteľovi do vlastných rúk. Možno preto predpokladať, že súd prvého stupňa by rozhodol rozsudkom o návrhu rovnako, ako rozhodol platobným rozkazom. Súčasne odvolateľ namieta, že súd prvého stupňa nemá problém priznávať náhradu trov konania za právne služby navrhovateľovi, ktorý ako najväčšia inkasná spoločnosť v Európskej únii podáva na okresné súdy masovo povrchné jednoduché formulárové žaloby, ale nemajetnému združeniu vystupujúcemu na ochranu spotrebiteľov náhradu trov konania za právne služby neprizná. Vzhľadom na počet spotrebiteľských vecí na všetkých súdoch Slovenskej republiky je objektívne vylúčené obstaranie vecí inak, ako prostredníctvom kvalifikovaných právnych zástupcov, ktorí sú s nimi ochotní spolupracovať, len za prísudky. Ďalej odvolateľ odôvodil, že v tomto konaní mu vznikli trovy konania, vrátane trov právneho zastúpenia, ako to explicitne vyplýva z novelizovaného znenia § 137 O.s.p. Ak sú v konaní uplatnené návrhom viaceré skutkovo a právne samostatné nároky, nič nebráni tomu, aby vystupoval ako vedľajší účastník na strane spotrebiteľa len vo vzťahu k tomu samotnému uplatnenému nároku, pri ktorom sú práva spotrebiteľa porušované. Ak je úspešný, nič by nemalo brániť tomu, aby mu vo vzťahu k tomuto skutkovo a právne samostatnému nároku bola priznaná náhrada trov konania. Nárok za neuhradené služby preto považuje za dôvodný, a jeho aktivita sa v tomto konaní týka len zmluvnej pokuty, ako skutkovo a právne samostatného nároku, ktorý mohol byť uplatnený aj samotným návrhom. Len preto, že navrhovateľ nároky spojil do jedného návrhu, čo je inak určite postup racionálny, neznamená, že bol v konaní čiastočne neúspešný. Vo zvyšku sa odvolateľ odvoláva na početnú judikatúru. K odvolaniu vedľajšieho účastníka podal vyjadrenie navrhovateľ prostredníctvom svojho právneho zástupcu, ktorý navrhol, aby odvolací súd napadnutý rozsudok vo výroku o trovách konania preskúmal a v zmysle ustanovenia § 219 O.s.p. ho potvrdil. Navrhovateľ zastáva názor, že združenie na ochranu spotrebiteľa musí byť z podstaty svojej existencie schopné poskytnúť právnu pomoc pri súdnych konaniach v spotrebiteľských veciach. Z dôvodovej správy k zákonu č. 384/2008 Z.z. vyplýva, že toto združenie bolo zriadené za účelom, aby bolo spôsobilé poskytnúť spotrebiteľovi kvalifikovanú pomoc, a ktoré bude v danej oblasti aj materiálne aj personálne vybavené a odborne kompetentné. Ak by predsa len z nejakého dôvodu bolo nutné, aby bol vedľajší účastník zastúpený advokátom, tak podľa navrhovateľa bez práva na náhradu trov konania. Navrhovateľ má z vlastných skúseností vedomosť, že združenie vstupuje do množstva konaní bez ohľadu na stav konania a vôľu odporcu, a to oznámením o vstupe združenia do konania, ktoré obsahuje žiadosť o zaslanie žaloby a návrh na priznanie trov konania. Z uvedeného je zrejmé, že pred zaslaním oznámenia o vstupe do konania združenie nemá žiadnu vedomosť o prejednávanom prípade. Navyše procesné podania vedľajší účastník nadbytočne opakuje bez uvedenia nových, významných, skutočností. Navrhovateľ si dovoľuje poukázať na to, že uvedenú činnosť by malo byť schopné účelne zabezpečiť aj samotné združenie. Paušálny vstup združenia zastúpeného advokátom do konaní, v ktorých pre vstup nebol žiadny dôvod, iba zbytočne navyšuje trovy konania a navodzuje dojem, že účelom vstupu nebola ochrana práv spotrebiteľa, ale získanie finančných prostriedkov v podobe náhrady trov právneho zastúpenia. Vzhľadom na to, že združenie udelilo právnemu zástupcovi generálnu plnú moc, z ktorej vyplýva, že advokát má vykonávať úkony právnych služieb bez ďalšieho konkrétneho pokynu združenia, je tu dôvodná pochybnosť, či samotný účastník mal vedomosť o tom, že vstúpil do predmetného konania. Z uvedeného je zrejmé, že nemohlo dôjsť k naplneniu podstaty úkonu právnej služby príprava a prevzatie zastúpenia, vrátane prvej porady s klientom. V zmysle vyššie uvedeného navrhovateľ zastáva názor, že trovy konania vedľajšieho účastníka nie sú trovami účelne vynaloženými na uplatňovanie alebo bránenie práva, čo je dôvodom osobitného zreteľa v zmysle § 150 O.s.p. Združenie v predmetnom konaní nevystupuje ako splnomocnený zástupca odporcu, vstupuje na stranu odporcu len ako vedľajší účastník, pričom odporca o vstupe združenia do konania pravdepodobne nemal ani žiadnu vedomosť. V závere navrhovateľ konštatuje, že konaním vedľajšieho účastníka v podobe jeho právneho zastúpenia dochádza k nadbytočnému navýšeniu trov konania a nehospodárnosti konania. Vedľajší účastník vo svojom vyjadrení k odvolaniu navrhovateľa, ktorý argumentuje na odvolacie námietky navrhovateľa zamerané proti nemu a proti priznaniu náhrady trov konania a jej výšky tak, že podľa § 93 ods. 4 O.s.p. má vedľajší účastník v konaní rovnaké práva a povinnosti ako účastník, koná však iba sám za seba. Súčasne dopĺňa, že podľa č. 2 ods. 3 Ústavy Slovenskej republiky každý môže konať, čo nie je zákonom zakázané, z čoho vyplýva, že ak existuje hoci aj len jedno právoplatné rozhodnutie, ktoré určuje predmetnú zmluvnú podmienku za neprijateľnú, a teda absolútne neplatnú, navrhovateľ takúto podmienku, v zmysle § 53a Občianskeho zákonníka, používať nesmie a súd by mu preto nemal umožniť používať ju ani čiastočne. Navrhovateľ a vedľajší účastník sa už nevyjadrili k vyjadreniu protistrany k ich odvolaniu. Odvolací súd preskúmal vec súc pritom viazaný rozsahom a dôvodmi odvolania (§ 212 ods. l O.s.p. v znení účinnom od 1.1.2016,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a vedľajšieho účastníka nie je dôvodné. Rozsudok verejne vyhlásil dňa 29. júna 2016 (§ 211 ods. 2 O.s.p., § 156 ods. 3 O.s.p.). O termíne verejného vyhlásenia rozsudku boli účastníci, vedľajší účastník, právny zástupca navrhovateľa a vedľajšieho účastníka, upovedomení zákonným spôsobom. Rozsudok súdu prvého stupňa v odvolaním napadnutom rozsahu odvolací súd potvrdil, pretože je vo výroku vecne správny, a keďže sa stotožňuje s dôvodmi rozsudku ako správnymi, rozsudok odvolacieho súdu už ďalšie dôvody neuvádza (§ 219 ods. l, ods. 2 O.s.p.). Na zdôraznenie správnosti rozsudku súdu prvého stupňa odvolací súd považuje za potrebné zdôrazniť ešte nasledovné. Navrhovateľ namietal podľa neho nesprávny záver súdu prvého stupňa, že predmetná zmluvná pokuta je neprijateľnou zmluvnou podmienkou a že v spotrebiteľskej zmluve nebola individuálne dojednaná. Z obsahu zmluvy uzavretej medzi účastníkmi vyplýva, že text zmluvy bol vopred pripravený dodávateľom pre neurčitý počet budúcich spotrebiteľov, zmluva bola pripravená vopred v podobe predbežne formulovanej tzv. typovej, resp. štandardnej, zmluvy, pričom do zmluvy sa dopisovali iba údaje individualizujúce spotrebiteľa a ním vybraný účastnícky program a služby. Odporkyňa ako spotrebiteľ mala síce zrejme možnosť oboznámiť sa s dojednanými zmluvnými ustanoveniami pred podpisom zmluvy, ale nesporne nemohla ovplyvniť ich obsah. Zmluvné dojednania obsiahnuté v uvedenej zmluve preto s poukazom na citované ustanovenie § 53 ods. 2 Občianskeho zákonníka, čl. 3 bod 2 Smernice, nemožno považovať za individuálne dojednané. Je nesporné, že odporkyňa ako spotrebiteľka nemala žiadnu reálnu možnosť ovplyvniť obsah vopred dodávateľom navrhnutých a v predloženej zmluve fixne formulovaných dojednaní o zmluvnej pokute. Mohla iba zmluvu ako celok odmietnuť alebo ju prijať a podrobiť sa tak dodávateľom nanútenému dojednaniu o zmluvnej pokute. Dôkazné bremeno preukázať, že dojednanie o zmluvnej pokute bolo individuálne dohodnuté pritom v zmysle ustanovenia § 53 ods. 3 Občianskeho zákonníka (tiež čl. 3 bod 2 citovanej Smernice Rady č. 93/13/EHS) bolo na navrhovateľovi ako dodávateľovi. Navrhovateľ ale v konaní individuálne dojednanie zmluvnej pokuty nepreukázal, a preto bolo nevyhnutným predmetnú zmluvnú podmienku nepovažovať za individuálne dojednanú. Ako je uvedené vyššie podstatným je, že v danej uzavretej spotrebiteľskej zmluve predmetná zmluvná podmienka o zmluvnej pokute bola navrhnutá vopred dodávateľom a i keď spotrebiteľ mal možnosť oboznámiť sa s ňou pred podpisom zmluvy, nemohol a nebol schopný ovplyvniť podstatu tejto podmienky, resp. jej obsah a dosiahnuť dojednanie nižšej zmluvnej pokuty, príp. aby zmluvná pokuta bola dojednaná za iných podmienok, príp. aby nebola dojednaná vôbec. Na tomto závere nič nemení ani tá skutočnosť, že spotrebiteľ mal možnosť voľby rôznych variant, pričom pri niektorých by zmluvná pokuta nebola. S poukazom na vyššie uvedené odvolací súd uzatvára, že predmetné zmluvné podmienky v podobe dojednaní o zmluvnej pokute rozhodne neboli individuálne dojednané, a preto táto odvolacia námietka navrhovateľa neobstojí. Ďalej navrhovateľ namietal záver súdu prvého stupňa, že došlo k značnej nerovnováhe v právach a povinnostiach zmluvných strán v neprospech spotrebiteľa, a tým k naplneniu ďalšieho znaku neprijateľnosti podmienok. Je pravdou, že v zmysle čl. 4 Smernice Rady č. 93/13/EHS bod 1 je potrebné nekalosť zmluvných podmienok hodnotiť so zreteľom na povahu tovaru alebo služieb a na všetky okolnosti súvisiace s uzatvorením zmluvy v dobe uzatvorenia zmluvy a na všetky ostatné podmienky zmluvy alebo na inú zmluvu, od ktorej závisí. Odvolací súd pritom nepopiera možnosť i v spotrebiteľskej zmluve dojednať zmluvnú pokutu ako sankciu za nesplnenie zmluvných povinností spotrebiteľa. Podstatným ale je, aby zmluvná pokuta dojednaná v spotrebiteľskej zmluve bola primeraná. Táto podmienka ale v danom prípade i podľa názoru odvolacieho súdu, zhodného s názorom prvostupňového súdu, splnená nebola. Podľa dodatku k zmluve o pripojení mala byť pevne dojednaná zmluvná pokuta v sume 319,19 € v prípade porušenia povinnosti odporkyne, t.j. nezaplatenie ceny za služby. Z obsahu zmluvy i jej dodatku vyplýva, že odporkyňa ako spotrebiteľ zakúpila od navrhovateľa ako dodávateľa mobilný telefón za zvýhodnenú cenu a tiež mala možnosť používať poskytované služby takisto za zvýhodnenú cenu. Avšak i po zohľadnení týchto výhod získaných na základe predmetnej spotrebiteľskej zmluvy odporkyňou ako spotrebiteľkou odvolací súd, zhodne s právnym názorom súdu prvého stupňa, dôvodí, že dojednaná zmluvná pokuta ako sankcia za porušenie zmluvných povinností spotrebiteľom je neprimerane vysoká, v dôsledku čoho je neprijateľnou zmluvnou podmienkou, a preto neplatná. Je tomu tak predovšetkým preto, že vyžaduje od spotrebiteľa, aby zaplatil dojednanú zmluvnú pokutu v stabilnej výške bez ohľadu na to, kedy dôjde k ukončeniu predmetnej zmluvy, či na počiatku viazanosti alebo bezprostredne pred jej skončením. Je totiž potrebné predpokladať, že vzhľadom na zvýhodnenú kúpnu cenu za mobilný telefón musí byť skutočná cena tohto zariadenia fakticky zaplatená spotrebiteľom postupne v cenách poskytnutých služieb a garantovať tak návratnosť prostriedkov investovaných do zľavy telefónu, s prihliadnutím na to, že navrhovateľ ako dodávateľ je podnikateľom, ktorý podniká za účelom vytvárania zisku. Z toho potom vyplýva, že pri predčasnom ukončení vzťahu na začiatku viazanosti je ujma na strane dodávateľa nesporne a neporovnateľne vyššia ako na konci viazanosti. Z tohto hľadiska dojednanie rovnakej zmluvnej pokuty za porušenie povinností spotrebiteľom v priebehu celej doby viazanosti je rozhodne neprimerané. Obdobne odvolací súd považoval za neprimerané dojednanie stabilnej fixnej zmluvnej pokuty za porušenie zmluvnej povinnosti spotrebiteľa zaplatiť za poskytnuté služby, ktoré nie je závislé od výšky dlžnej sumy, v dôsledku čoho je potom spotrebiteľ povinný uhradiť vysokú zmluvnú pokutu teoreticky i v prípade, ak bude dodávateľovi dlžiť iba 1 cent. Dojednanie o zmluvnej pokute je preto i z tohto hľadiska neprimerané. Možno uzavrieť, že zmluvné podmienky individuálne nedojednané v danej spotrebiteľskej zmluve o zmluvnej pokute spôsobujú z uvedených dôvodov značnú nerovnováhu v právach a povinnostiach zmluvných strán, a to v neprospech spotrebiteľa tým, že požadujú od spotrebiteľa, ktorý nesplnil svoj záväzok, aby zaplatil neprimerane vysokú sumu ako sankciu (§ 53 ods. 4 písm. k/ Občianskeho zákonníka) spojenú s nesplnením jeho záväzku, v dôsledku čoho ide o neprijateľné zmluvné podmienky (§ 53 ods. 1, ods. 2, ods. 3 Občianskeho zákonníka), ktoré sú neplatné (§ 53 ods. 5 Občianskeho zákonníka) a pre spotrebiteľa, teda odporkyňu, nie sú záväzné. Súd pritom v zmysle konštantnej judikatúry ESD i súdov Slovenskej republiky musel posúdiť nekalú povahu sankcie obsiahnutej v spotrebiteľskej zmluve aj bez návrhu a zabezpečiť, aby spotrebiteľ nebol takouto neprijateľnou zmluvnou podmienkou viazaný. Európsky súdny dvor v rozsudku vo veci C-618/10 zo dňa 14.6.2012 skonštatoval, že smernici odporuje španielska právna úprava, ktorá poskytuje vnútroštátnemu súdu v prípade, že rozhodne o neplatnosti nekalej zmluvnej podmienky možnosť zmeniť obsah tejto podmienky. Súdny dvor vyslovil názor, že taká možnosť - ak by sa vnútroštátnemu súdu priznala - by mohla odstrániť odstrašujúci účinok pre dodávateľov spočívajúci v tom, že sa takéto nekalé podmienky voči spotrebiteľovi jednoducho neuplatnia. Preto taká možnosť zaručuje menej účinnú ochranu spotrebiteľov než je ochrana, ktorá vyplýva z neuplatňovania týchto podmienok. Pokiaľ by totiž vnútroštátny súd mohol meniť obsah nekalých podmienok, predajcovia alebo dodávatelia by sa mohli pokúšať dotknuté podmienky používať s vedomím, že aj keby bolo rozhodnuté o ich neplatnosti, mohol by súd zmeniť zmluvu tak, že by týmto spôsobom ostali ich záujmy zabezpečené. V dôsledku toho sú vnútroštátne súdy pri konštatovaní existencie nekalej zmluvnej podmienky povinné takúto podmienku iba neuplatniť, aby nebola záväzná pre spotrebiteľa, avšak nemôžu zmeniť jej obsah. Zmluva, do ktorej sa vložila zmluvná podmienka, totiž musí v zásade existovať ďalej bez akejkoľvek inej zmeny, okrem odstránenia nekalých podmienok, pokiaľ je jej ďalšia existencia možná v súlade s pravidlami vnútroštátneho práva. Z citovaného rozhodnutia ESD vyplýva nemožnosť vnútroštátneho súdu v spotrebiteľských veciach využiť tzv. moderačné právo upravené v § 545a Občianskeho zákonníka. Neprijateľná podmienka je neplatná ako celok (a preto nemožno súdom znižovať neplatne dojednanú zmluvnú pokutu, príp. meniť jej obsah tým, že bude akceptovaná iba v niektorých z dohodnutých prípadov porušenia zmluvy spotrebiteľom a z iných nie), v dôsledku čoho bolo možné uplatnenú zmluvnú pokutu ako celok navrhovateľovi ako dodávateľovi súdom iba nepriznať a nebolo možné ju priznať v moderovanej „primeranej výške“, príp. inak zmenenú. S poukazom na všetko vyššie uvedené súd prvého stupňa správne v preskúmavanom rozsudku návrh navrhovateľa v časti, v ktorej si uplatnil nárok na zmluvnú pokutu, ako nedôvodný zamietol. Rovnako správne zároveň s použitím § 153 O.s.p. z úradnej povinnosti ex offo vo výroku rozsudku vyslovil, že predmetná zmluvná podmienka je neprijateľná. Vo vzťahu k odvolaniu vedľajšieho účastníka je potrebné pripomenúť, že ustanovenie § 93 ods. 2 O.s.p. dovoľuje, že ako vedľajší účastník sa môže popri navrhovateľovi alebo odporcovi zúčastniť v konaní aj právnická osoba, ktorej predmetom činnosti je ochrana práv podľa osobitného predpisu, za ktorý sa považuje aj zákon č. 250/2007 Z.z. o ochrane spotrebiteľa, je účinné od 15.10.2008 a bolo zavedené do Občianskeho súdneho poriadku zákonom č. 384/2008 Z.z. Cieľom novej právnej úpravy bolo umožniť širšiu ochranu osobám, na ochranu ktorých sú zriaďované rôzne právnické osoby a združenia. Právo spotrebiteľov je združovať sa s inými spotrebiteľmi v združeniach a prostredníctvom týchto združení v súlade so zákonom chrániť a presadzovať oprávnené záujmy spotrebiteľov, ako aj uplatňovať práva zo zodpovednosti voči osobám, ktoré spôsobili škodu na právach spotrebiteľov, vyplýva z § 3 ods. 4 zákona č. 250/2007 Z.z. o ochrane spotrebiteľa o zmene zákona č. 372/1990 Zb. o priestupkoch v znení neskorších predpisov (ďalej zákon o ochrane spotrebiteľa). Takto založené združenie sa môže na súde podľa § 3 ods. 5 zákona o ochrane spotrebiteľa proti porušiteľovi domáhať, aby sa porušiteľ zdržal protiprávneho konania, aby odstránil protiprávny stav rovnako ako sám spotrebiteľ. Právo spotrebiteľov môže teda združenie chrániť tým, že samo podá návrh na súd proti porušiteľovi práva, môže podľa § 26 ods. 5 O.s.p. zastupovať účastníka na základe plnomocenstva alebo môže vstúpiť do konania ako vedľajší účastník podľa § 93 ods. 2 O.s.p. Ak je cieľom združení na ochranu spotrebiteľa presadzovať oprávnené záujmy spotrebiteľov a právom spotrebiteľa chrániť a presadzovať svoje oprávnené záujmy aj prostredníctvom združení na ochranu spotrebiteľov, musí sa súd, ak sa združenie na ochranu spotrebiteľa zúčastní konania ako zástupca účastníka alebo vedľajší účastník na strane spotrebiteľa, zaoberať tým, či takéto trovy konania boli účelne vynaložené na ochranu oprávnených záujmov spotrebiteľa. Z ustanovenia § 93 ods. 4 veta prvá, druhá O.s.p. vyplýva, že v konaní má vedľajší účastník rovnaké práva a povinnosti ako účastník; koná však iba sám za seba. Nie je vylúčené, aby si vedľajší účastník uplatnil náhradu jemu vzniknutých trov (účelne vynaložených na uplatňovanie, bránenie, práva), ale ani to, aby bol vedľajší účastník zaviazaný na náhradu trov konania, ktoré svojím procesným zavinením spôsobil. Zmyslom a účelom náhrady trov konania v konaní pred všeobecným súdom je poskytnúť úspešnému účastníkovi alebo účastníkovi, ktorému to priamo priznáva zákon, aj vedľajšiemu účastníkovi, náhradu tých trov konania, ktoré vo vecnej a časovej súvislosti s konaním musel alebo bude musieť nepochybne zaplatiť; avšak len tie, ktoré účelne vynaložil, vynaloží, na uplatňovanie (bránenie) svojho práva. Rozsudok súdu prvého stupňa vo výroku o náhrade trov konania je preskúmateľný, podrobne odôvodnený. Okrem toho, čo uviedol súd prvého stupňa, odvolací súd uvádza ešte nasledovné. Popri zásade úspechu účastníka v konaní súd musí skúmať aj účelnosť trov potrebných na uplatňovanie alebo bránenie jeho práva. Trovy vynaložené účastníkom konania, vedľajším účastníkom, v spore musia byť v príčinnej súvislosti s jeho procesným postojom k predmetu konania. Ich vynaložením sa musí sledovať procesné presadzovanie uplatneného nároku alebo procesná ochrana proti takému tvrdenému nároku. Účelnosť možno definovať ako nevyhnutnosť alebo právnu možnosť vynaloženia trov spojených s ústavne zaručeným právom na právnu pomoc. Je nepochybné, že trovy právneho zastúpenia sa vo všeobecnosti za účelne vynaložené trovy považujú. Účelne vynaložené trovy právneho zastúpenia však nebude možné považovať v prípadoch, keď sám účastník (vedľajší účastník) má zriadené právne oddelenie, disponuje viacerými pracovníkmi, ktorí majú právnické vzdelanie, keď predmetom jeho činnosti je poskytovať ochranu (nepochybne aj právnu) spotrebiteľovi, ako je tomu v prejednávanej veci u vedľajšieho účastníka. Tým nie je porušené ústavné právo účastníka (vedľajšieho účastníka) na právne zastúpenie, na právnu pomoc, na súdnu ochranu, právo poradiť sa, nechať sa obhajovať, zastupovať (čl. 47 ods. 2 Ústavy Slovenskej republiky), ústavné právo na rovnosť účastníkov, teda rovnosť procesných strán (čl. 47 ods. 3 Ústavy Slovenskej republiky, § 18 veta prvá, tretia O.s.p.), ktorá sa netýka len fyzických osôb, ale aj právnických osôb. Vedľajší účastník mal reálnu možnosť riešiť otázku svojho právneho zastúpenia v rámci zákonom upravených možností; nebol vylúčený z voľby niektorej možnosti. Avšak za stavu, keď vedľajší účastník sám poskytuje ochranu (aj právnu) spotrebiteľom, keď na tento účel bol zriadený, už nemožno považovať trovy jeho právneho zastúpenia za trovy účelne vynaložené na uplatňovanie, bránenie práva spotrebiteľa v súdnom konaní, a to ani za predpokladu, žeby mal účastník, na strane ktorého vystupuje, plný úspech, resp. žeby mu zákonodarca priznával právo na náhradu trov konania (mutatis mutandis nález Ústavného súdu Slovenskej republiky vo veci vedenej pod sp.zn. II. ÚS 78/2003, III. ÚS 192/2009). Z obsahu spisu nevyplýva, žeby vedľajšiemu účastníkovi trovy konania, účelne vynaložené, vznikli.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 náhrade trov odvolacieho konania odvolací súd rozhodol dňa 29.6.2016 tak, že v súlade s ustanovením § 224 ods. l, § 142 ods. l, § 151 ods. 1, 5 veta druhá O.s.p. uložil navrhovateľovi povinnosť zaplatiť do troch dní odporkyni, úspešnej v odvolacom konaní v celom rozsahu, náhradu trov odvolacieho konania s tým, že presná výška bude uvedená v písomnom vyhotovení rozsudku. Do troch pracovných dní od vyhlásenia rozsudku však odporkyňa trovy odvolacieho konania neuplatnila, nevyčíslila. Z tohto dôvodu odvolací súd nie je viazaný rozhodnutím o prisúdení náhrady trov konania odporkyni a napokon o náhrade trov odvolacieho konania odporkyni rozhodol tak, že jej náhradu trov odvolacieho konania nepriznal (§ 151 ods. 2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https://www.kauzis.sk/judikatura/r/ECLI:SK:KSBA:2016:1410215690.2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