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2Co/308/2015 z 27. 9. 2016</w:t>
      </w:r>
    </w:p>
    <w:p>
      <w:r>
        <w:t>Rozsudok Krajského súdu Bratislava z 27. septembra 2016, sp. zn. 2Co/308/2015, ECLI:SK:KSBA:2016:1414202740.1</w:t>
      </w:r>
    </w:p>
    <w:p>
      <w:r>
        <w:t>Súd: Krajský súd Bratislava</w:t>
      </w:r>
    </w:p>
    <w:p>
      <w:r>
        <w:t>Spisová značka: 2Co/308/2015</w:t>
      </w:r>
    </w:p>
    <w:p>
      <w:r>
        <w:t>ECLI: ECLI:SK:KSBA:2016:1414202740.1</w:t>
      </w:r>
    </w:p>
    <w:p>
      <w:r>
        <w:t>Dátum vydania: 27. 9. 2016</w:t>
      </w:r>
    </w:p>
    <w:p>
      <w:r>
        <w:t>Forma: Rozsudok</w:t>
      </w:r>
    </w:p>
    <w:p>
      <w:r>
        <w:t>Oblasť práva: Občianske právo</w:t>
      </w:r>
    </w:p>
    <w:p>
      <w:pPr>
        <w:pStyle w:val="Heading2"/>
      </w:pPr>
      <w:r>
        <w:t>Text rozhodnutia</w:t>
      </w:r>
    </w:p>
    <w:p>
      <w:r>
        <w:t>Súd: Krajský súd Bratislava Spisová značka: 2Co/308/2015 Identifikačné číslo súdneho spisu: 1414202740 Dátum vydania rozhodnutia: 28. 09. 2016 Meno a priezvisko sudcu, VSÚ: JUDr. Mária Hajdínová ECLI: ECLI:SK:KSBA:2016:1414202740.1 ROZSUDOK V MENE SLOVENSKEJ REPUBLIKY Krajský súd v Bratislave v senáte zloženom z predsedníčky senátu JUDr. Márie Hajdínovej a členov senátu JUDr. Dariny Kriváňovej a JUDr. Michaely Královej v právnej veci žalobcu: PROFI CREDIT Slovakia, s.r.o., so sídlom Pribinova 25, Bratislava, IČO: 35 792 752, zastúpený Advokátskou kanceláriou JUDr. Andrea Cviková, s. r. o., so sídlom Kubániho 16, Bratislava, IČO: 47 233 516, za ktorú koná JUDr. Andrea Cviková, proti žalovanej: Ž. F. Z. U. I. U. D. F. L. T. O. Á. , narodená XX.XX.XXXX, bytom Š. N. XX, Z., v konaní o zaplatenie 399,18 € s príslušenstvom, na odvolanie žalobcu proti rozsudku Okresného súdu Bratislava IV. zo dňa 03. júna 2015, č.k. 5C 27/2014-39, takto r o z h o d o l : Odvolací súd rozsudok Okresného súdu Bratislava IV. zo dňa 03. júna 2015, č.k. 5C 27/2014-39, vo výroku, ktorým zamietol žalobu, vo výroku o náhrade trov konania, p o t v r d z u j e . Žalovaná má nárok na náhradu trov odvolacieho konania vo výške 100 %. o d ô v o d n e n i e : 1. Okresný súd Bratislava IV. rozsudkom zo dňa 03.06.2015, č.k. 5C 27/2014-39, konanie o zaplatenie sumy 100,- € zastavil a žalobu o zaplatenie sumy 299,18 € spolu s úrokom z omeškania zamietol. Žalovanej náhradu trov konania nepriznal. 2. Svoje rozhodnutie súd prvej inštancie odôvodnil tým, že žalobca sa žalobou zo dňa 03.11.2013 domáhal, aby súd prvej inštancie zaviazal žalovanú na zaplatenie sumy 399,18 € spolu s úrokom z omeškania vo výške 8,75 % ročne od 30.10.2012 až do zaplatenia, titulom nesplatenia úveru poskytnutého žalovanej na základe Zmluvy o revolvingovom úvere č. XXXXXXXXXX (ďalej aj ,,zmluva“). Žalovanej na základe predmetnej úverovej zmluvy poskytol klasický spotrebiteľský úver vo výške 360,- €, žalovaná sa zaviazala poskytnutý úver splatiť spolu s úrokom v 48 mesačných splátkach po 18,49 €. Na základe žiadosti žalovanej sa strany dohodli na jednorazovom odklade splátky č. 16 a túto sa žalovaná zaviazala splatiť ako splátku č. 49. Žalovaná sa dostala do omeškania s úhradou splátok úveru už pri splátke č. 1, do okamžitej splatnosti úveru zaplatila len sumu 433,34 €. Vzhľadom na to, že žalovaná bola v omeškaní s úhradou splátky č. 25 o viac ako 3 mesiace, žalobca vyhlásil okamžitú splatnosť úveru. Žalovaná, mala uhradiť sumu neuhradených splátok vo výške 454,18 € dňa 30.10.2012; túto sumu neuhradila ani čiastočne. Právny zástupca žalobcu navrhol pripustiť zmenu petitu žaloby vzhľadom na to, že žalovaná medzičasom pohľadávku vo výške 20,- € zaplatila. Zároveň už v predchádzajúcom období, po podaní žaloby žalovaná zaplatila sumu 100,- €, preto tiež žiadal, aby súd prvej inštancie konanie o zaplatenie sumy 100,- € zastavil. Navrhol, aby súd prvej inštancie pripustil zmenu petitu žaloby tak, že žalovaná bude povinná do 3 dní od právoplatnosti rozsudku zaplatiť sumu 299,18 € spolu s úrokom z omeškania vo výške 8,75 % ročne zo sumy 399,18 € od 30.10.2012 do 29.04.2014, zo sumy 389,18 € od 30.04.2014 do 29.05.2014, zo sumy 379,18 € od 30.05.2014 do 28.04.2014, zo sumy 369,18 € od 25.08.2014 do 27.10.2014, zo sumy 359,18 € od 28.10.2014 do 18.12.2014, zo sumy 349,18 € od 19.12.2014 do 22.01.2015, zo sumy 339,18 € od 23.01.2015 do 26.02.2015, zo sumy 329,18 € od 27.02.2015 do 25.03.2015, zo sumy 319,18 € od 26.03.2015 do 27.04.2015, zo sumy 309,18 € od 28.04.2015 do 21.05.2015, zo sumy 299,18 € od 22.05.2015 až do zaplatenia, trovy konania pozostávajúce zo zaplatenia súdneho poplatku za návrh v sume 23,50 € a z trov právneho zastúpenia v sume 130,41 €. Súd prvej inštancie na pojednávaní konanom dňa 03.06.2015 pripustil zmenu petitu žaloby v zmysle vyššie uvedeného. Vzhľadom na to, že žaloba bola vzatá v časti istiny v sume 100,- € späť pred začatím pojednávania vo veci samej, súd prvej inštancie podľa § 96 ods. 1 O.s.p. (platného a účinného v čase vydania rozhodnutia) konanie v tejto časti zastavil aj bez vyjadrenia žalovanej. V skutočnosti žalobca na účet žalovanej poukázal sumu 271,30 €, zostatok vo výške 88,70 € si žalobca strhol zo sumy 360,- € v zmysle dohody medzi zmluvnými stranami, a to v zmysle bodu č. 8 a nasledujúcich článkov. V tejto zmluve sa zmluvné strany dohodli, že sumu 360,- € žalovaná zaplatí v 48 mesačných splátkach po 18,49 €. V bode 6 zmluvy sú uvedené úroky a to aj mesačné, lebo suma 18,49 € pozostáva zo sumy 10,99 € úver, a zo sumy 7,50 €. Žalovaná sa zaviazala, že bude platiť ročnú úrokovú sadzbu úveru vo výške 70 %; ku dňu podania žaloby na súd prvej inštancie zaplatila sumu 488,34 € a počas súdneho konania zaplatila 100,- €. Celkovo žalovaná zaplatila žalobcovi sumu 588,34 €. Právny zástupca žalobcu uviedol, že v čase uzavretia zmluvy bola právna úprava maximálnej výšky odplaty výsledne právne regulovaná v zmysle zákona č. 258/2001 Z.z. v spojení s nariadením vlády č. 238/2008 Z.z. V zmysle vyššie uvedenej úpravy sa regulovala zložka úveru RPMN, ktorá upravuje celkové náklady. Celkové náklady sú tvorené v prejednávanom prípade ročnou úrokovou sadzbou. Uvedená zmluva neprevyšovala maximálnu výšku odplaty, RPMN ročná v zmysle zákonnej úpravy bola maximálne do výšky 79,08 %, RPMN dohodnutá v zmluve ju neprevyšovala. S poukazom na to je celková odplata dohodnutá v spotrebiteľskom úvere, kde je potrebné prihliadať aj na dobu splatnosti, v súlade s platnou právnou úpravou v čase uzavretia zmluvy. Žalovaná sa k veci nevyjadrila, ani sa nezúčastnila nariadeného pojednávania. 3. Súd prvej inštancie pri rozhodovaní vychádzal z výsledkov vykonaného dokazovania. Po zhodnotení všetkých dôkazov podľa ustanovenia § 132 O.s.p., kedy hodnotil každý dôkaz jednotlivo a všetky dôkazy v ich vzájomnej súvislosti, mal súd prvej inštancie preukázané, že žaloba nie je dôvodná a je potrebné ju v celom rozsahu zamietnuť hneď z niekoľkých dôvodov. Uviedol, že žalobca a žalovaná uzavreli spotrebiteľskú zmluvu (zmluvu o revolvingovom úvere), na základe ktorej mal žalobca poskytnúť žalovanej úver v sume 360,- € a žalovaná sa ho zaviazala splatiť v 48 mesačných splátkach, po 18,49 €. V skutočnosti žalobca poskytol žalovanej sumu 271,30 €, keď hneď pri poskytnutí úveru jej bolo vyplatených o 88,70 € menej, pretože táto suma bola stiahnutá v zmysle bodu 8.1. zmluvy. Nárok žalobcu na zaplatenie sumy 399,19 € súd prvej inštancie považoval za neopodstatnený. Poukázal na to, že úrok vo výške 70 % ročne vyplývajúci zo zmluvy o poskytnutí spotrebiteľského úveru je v rozpore s právnou úpravou, keď dojednaná výška úroku je neprimerane vysoká. Súd prvej inštancie preveroval na internetovej stránke Národnej banky Slovenska priemerné úrokové miery podobného úveru v bankách a zistil, že pri spotrebiteľskom úvere so splatnosťou nad 1 rok do 5 rokov v máji 2010 činil priemerný úrok 10,62 % ročne. Z toho je zrejmé, že úrok dohodnutý medzi stranami je viac ako 6x vyšší a takéto dojednanie o úrokoch odporuje dobrým mravom a je teda v rozpore s § 39 Občianskeho zákonníka, a preto ide o absolútne neplatné zmluvné dojednanie. Žalovaná žalobcovi celkovo splatila splátkami sumu 588,34 €; zaplatila žalobcovi dlžnú istinu v celom rozsahu; zaplatila žalobcovi o 317,04 € viac ako bola poskytnutá istina úveru. Súčasne poukázal na to, že zmluva o revolvingovom úvere neobsahovala údaj o konečnej splatnosti spotrebiteľského úveru v zmysle § 4 ods. 2 písm. g/ zákona o spotrebiteľských úveroch a ani termíny jednotlivých splátok úveru v zmysle § 4 ods. 2 písm. i/ citovaného zákona. Tieto údaje sú síce uvedené v oznámení veriteľa o schválení úveru dlžníkovi, avšak z § 4 citovaného zákona jednoznačne vyplýva, že predmetné údaje musia byť súčasťou samotnej zmluvy o spotrebiteľskom úvere (a nie iného dokumentu). Z bodu 2.1. zmluvných dojednaní pritom vyplýva, že zmluva o revolvingovom úvere sa uzatvára na predtlačenom formulári veriteľa a tiež, že zmluva o revolvingovom úvere je uzatvorená a nadobúda platnosť a účinnosť dňom podpisu dlžníka, spoludlžníka 1, spoludlžníka 2 a veriteľa. Zmluva o revolvingovom úvere tiež obsahovala nesprávny údaj o RPMN, keď žalobca namiesto reálne poskytnutého úveru v sume 271,30 € vychádzal zo sumy 360,- € a do nákladov nezahrnul poplatok za uzavretie dohody. Aj pri tomto chybnom výpočte RPMN dosiahla 70 %, teda takmer zákonnú hranicu. Skutočná RPMN je však podstatne vyššia, keďže žalovanej bola poskytnutá suma 271,30 €, t.j. o 25 % menej než deklarovaná suma úveru, preto platí, že predmetná zmluva neobsahuje ani tento zákonný údaj v zmysle § 4 ods. 2 písm. j/ citovaného zákona. Absencia uvedených náležitostí má za následok, že poskytnutý úver sa v zmysle § 4 ods. 3 zákona o spotrebiteľských úveroch považuje za bezúročný a bez poplatkov. Len pre úplnosť je potrebné uviesť, že zmluva o úvere obsahovala aj ďalšie ustanovenia, ktoré spôsobujú značnú nerovnováhu v právach a povinnostiach zmluvných strán v neprospech spotrebiteľa, a to prakticky nečitateľné zmluvné dojednania, automatické navyšovanie úveru pri splatení určitého počtu splátok (bod 4 a nasl. zmluvných dojednaní), vyberanie poplatku za „službu odloženia splátok“ (bod 8.1. zmluvy), netransparentný a pre spotrebiteľa nezrozumiteľný spôsob navyšovania úveru. Zmluvné podmienky nie sú vyjadrené určito, jasne a zrozumiteľne a neboli individuálne dojednané. Dokonca nie je zrejmé, ani aké boli skutočné podmienky úveru, keď zmluva o revolvingovom úvere a oznámenie veriteľa o schválení úveru sa rozchádzajú. Postavenie žalovanej bolo jednoznačne znevýhodnené, nemala možnosť ovplyvniť podstatné podmienky úverovej zmluvy, ktoré boli neprimerané a hraničiace až s úžerou. O náhrade trov konania súd prvej inštancie rozhodol podľa § 142 ods. 1 O.s.p. (platného a účinného v čase vyhlásenia rozsudku súdu prvej inštancie), podľa ktorého strane, ktorá mala vo veci plný úspech, súd prvej inštancie prizná náhradu trov potrebných na účelné uplatňovanie alebo bránenie práva proti strane, ktorá vo veci úspech nemala. Žalovanej však v konaní žiadne trovy konania nevznikli, a preto jej súd prvej inštancie ich náhradu nepriznal. 4. Proti tomuto rozsudku podal v zákonom stanovenej lehote odvolanie žalobca, ktorý namietal nesprávny postup súdu prvej inštancie, že vo veci nerozhodoval na základe príslušnej právnej normy, skutkový stav nezistil úplne a vec nesprávne posúdil aj po právnej stránke. Záver súdu prvej inštancie o rozpore výšky odplaty s dobrými mravmi je podľa odvolateľa v rozpore s platnou právnou úpravou. Dôvodom je v prvom rade tá skutočnosť, že súd prvej inštancie vo veci nevychádzal z príslušnej právnej normy. Posudzovanie veci podľa nepríslušnej právnej normy je dôvodom pre zrušenie rozhodnutia. Otázka odplaty za spotrebiteľské úvery bolo z hľadiska vývoja právnej úpravy predmetom výslovnej regulácie od 01.07.2008 (kedy nadobudlo účinnosť nariadenie vlády č. 238/2008 Z.z., ktorým sa vykonávali ustanovenia § 3 ods. 10 a 11 zákona č. 258/2001 Z.z.). Po zrušení zákona č. 258/2001 Z.z. zákonodarca určil, že maximálna odplata bude stále regulovaná explicitne (a nie všeobecne, na základe pravidla o dobrých mravoch) a danú úpravu zaviedol do zákona č. 40/1964 Zb. Z toho je možné konštatovať, že otázka odplaty nemá byť posudzovaná podľa dobrých mravov, ale v prvom rade podľa osobitnej a výslovnej právnej úpravy. Na základe zmluvy o revolvingovom úvere bol poskytnutý úver, ktorý má charakter spotrebiteľského úveru podľa zákona č. 258/2001 Z.z. Uvedené konštatuje aj súd prvej inštancie, keď poukazuje na daný zákon. Na základe tohto faktu sa v zmysle ustanovenia 53 ods. 6 Občianskeho zákonníka mali aplikovať vo veci posúdenia odplaty za požičanie peňažných prostriedkov ustanovenia § 3 ods. 10 a 11 uvedeného zákona č. 258/2001 Z.z. Maximálna výška odplaty za rovnaký spotrebiteľský úver, ako bol poskytnutý na základe zmluvy o revolvingovom úvere (výška úveru, doba splatnosti), bola v zmysle uvedeného 76,00 %. Výška odplaty vyplývajúca pre úver dohodnutý a poskytnutý na základe zmluvy o revolvingovom úvere neprevyšuje tú maximálnu odplatu, akú právna úprava relevantná v čase uzavretia zmluvy o revolvingovom úvere pripúšťala. Výška odplaty za úver poskytnutý na základe zmluvy o revolvingovom úvere je v súlade s platnou právnou úpravou. Je preto vylúčené, aby výška odplaty bola v rozpore s dobrými mravmi. Ak zákon v otázke odplaty výslovne vymedzil určitú prípustnú hranicu odplaty (z hľadiska jej výšky), potom takto vymedzená hranica nemôže byť negovaná cez právne neurčitý pojem dobrých mravov. Odporuje tomu aj základný princíp aplikácie práva - lex specialis derogat legi generali. Osobitná úprava maximálne prípustnej výšky odplaty má aplikačnú prednosť pred všeobecnou úpravou (ako sú dobré mravy). Súd prvej inštancie v napadnutom rozsudku konštatuje rozpor odplaty s dobrými mravmi. Avšak táto odplata je v súlade s reguláciou, ktorú upravilo vyššie citované ustanovenie § 3 ods. 10 a 11 zákona č. 258/2001 Z.z. Podľa uvedených ustanovení je však nesprávny aj ďalší záver súdu prvej inštancie, a to že celé dojednanie o odplate je neplatné. Zákon výslovne ustanovuje, že dojednanie o odplate je neplatné v rozsahu, v ktorom odporuje tomuto ustanoveniu, ak sa ten, kto je takouto zmluvou dotknutý, neplatnosti dovolá. Žalobca napáda aj záver súdu o tom, ako by mala byť počítaná hodnota RPMN. V zmysle zákonnej úpravy sa hodnota RPMN počíta z dohodnutej sumy úveru (vyplatená čiastka predstavuje len časť úveru, nakoľko druhá časť bola poskytnutá pri započítaní pohľadávok). Zároveň žalobca namieta aj dôvodnosť záverov súdu prvej inštancie, kedy by úver poskytnutý na základe zmluvy mal byť považovaný za bezúročný a bez poplatkov. Zmluva o revolvingovom úvere je uzavretá na dobu neurčitú, kedy jej predmetom je poskytnutie úveru a za dohodnutých podmienok poskytnutie revolvingu. Táto skutočnosť z hľadiska aplikácie zákona znamená, že konečnú splatnosť úveru (revolvingu, ktorý predstavuje v podstate ďalší úver) je vždy možné určiť s ohľadom / pre úver (revolving). Prakticky teda, ak dôjde k poskytnutiu úveru, dlžník vie, kedy je konečná splatnosť úveru. Ak počas trvania zmluvného vzťahu dôjde k poskytnutiu revolvingu, potom tiež po jeho poskytnutí vie, kedy je konečná splatnosť. Konečná splatnosť úveru vyjadruje informáciu, kedy má byť úver - za predpokladu dodržiavania zmluvy -uhradený a dôjde k zániku záväzku. Ide o informáciu o tom, kedy spotrebiteľ pri dodržiavaní zmluvy sa svojho záväzku zbaví (jeho splnením). Z materiálnej stránky ide teda o údaj obsahovo zhodný s údajom „dátum splatnosti poslednej splátky“. Pri riadnom splnení záväzkov zo zmluvy v deň splatnosti poslednej splátky a jeho dodržaní dôjde k uhradeniu úveru. Aj v článku 4.6 zmluvných dojednaní sa uvádza „. V. po N. L. M. podľa I. M. N., M. N.W. Z. X. T.. X. M. B. M. Ú., L.. L. podľa B. M. N. V. X. N. M. Ú..“. Aj bez uvedenia uvedeného a len z dátumu splatnosti poslednej splátky je každému priemernému spotrebiteľovi zrejmé, aký je deň konečnej splatnosti. Priemerný spotrebiteľ (ako základný pojem spotrebiteľského práva v zmysle luxemburskej judikatúry) je osoba priemerne obozretná, rozhľadená a konajúca s normálnou mierou opatrnosti a vedomosti o dôsledkoch svojho konania. Aj v oznámení veriteľa o schválení úveru dlžníkovi sa uvádza dátum splatnosti poslednej splátky. Uvedený údaj vyplýva aj z dátumu splatnosti splátok tak, ako to vyplýva z bodu 6 zmluvy. Oznámenie podľa vôle účastníkov tvorí neoddeliteľnú súčasť zmluvy. Určiť uvedený dátum v čase podania žiadosti o poskytnutie revolvingového právna úprava nielen nevyžaduje, ale objektívne sa daný údaj určiť ani nedá. V čase podania žiadosti totiž nie je možné určiť splátkový kalendár z hľadiska toho, kedy presne nastane splatnosť poslednej splátky (problematickým nie je určenie dňa splatnosti v tom - ktorom mesiaci, ale určenie mesiaca, kedy stanovenie tejto skutočnosti závisí od schválenia žiadosti, a teda uzavretia zmluvy). Oznámenie veriteľa o schválení úveru dlžníkovi pritom vyjadruje v otázke konečnej splatnosti úveru skutočnosť, ktorá plynie z bodu 5 a bodu 6 samotnej zmluvy. Vychádzajúc z počtu splátok, ich splatnosti, je logické, že exaktný údaj o konečnej splatnosti úveru je zhodný s dátumom splatnosti poslednej splátky. Tento údaj uvedený v oznámení veriteľa o schválení úveru dlžníkovi je logickým vyústením údajov uvedených v spomenutých bodoch. Ani záver súdu prvej inštancie ohľadne nedostatku ďalšej náležitosti - počet, termíny a výška splátok istiny, úrokov a iných poplatkov, nie je správnym. Uzavretá zmluva obsahuje stanovenie počtu splátok, ich výšku a termíny splatnosti. Požiadavku na samostatné rozpisovanie výšky, počtu a termínov splatnosti splátok úrokov, istiny, zákon nevyžaduje. Záver súdu prvej inštancie nepodporuje ani len slovné znenie právnej normy (ktoré nehovorí o uvádzaní počtu, termínov a výšky splátok úrokov, splátok istiny, splátok ostatných poplatkov). Súd prvej inštancie v odôvodnení rozsudku pritom neuvádza žiadne zdôvodnenie jeho výkladu (napríklad z hľadiska ideologického výkladu daného ustanovenia, jazykového a podobne). Interpretácia právnej normy upravujúcej náležitosť zmluvy, ktorá podľa záveru súdu nebola dodržaná, tak z napadnutého rozsudku nie je ani len preskúmateľná. Záver súdu prvej inštancie pritom popiera aj smernica č. 2008/48/EHS zo dňa 23.04.2008 o zmluvách o spotrebiteľskom úvere a o zrušení smernice č. 87/102/EHS. Z ustanovenia článku 10 ods. 2 písmeno h/ vyplýva, že zmluva o spotrebiteľskom úvere má obsahovať výšku, počet a frekvenciu splátok spotrebiteľa a prípadne poradie, v ktorom sa budú splátky priraďovať k jednotlivým nesplateným zostatkom s rôznymi úrokovými sadzbami úveru na účely splatenia. Požiadavka a spôsob výkladu § 9 ods. 2 písm. k/ zákona č. 129/2010 Z.z. tak odporuje aj citovanému ustanoveniu smernice. Zmluva uzavretá medzi účastníkmi konania obsahuje výšku splátky, termín jej splatnosti ako aj počet splátok. Zákon o spotrebiteľských úveroch účinný v čase uzavretia zmluvy o revolvingovom úvere medzi stranami sporu nevyžadoval, aby boli sumy istiny, úroku a iných poplatkov tvoriace jednu splátku, uvedené jednotlivo popri sebe. Takáto požiadavka by mala reálne a praktické opodstatnenie len vtedy, ak by sa istina, úroky alebo poplatky uhrádzali v iných termínoch splatnosti, v rôznych počtoch splátok a podobne. Vtedy by také rozlišovanie význam malo z hľadiska informovanosti spotrebiteľa, a to práve s ohľadom na okamih splnenia záväzkov. Ak sa však jednou splátkou uhrádza aj istina a úrok, potom záväzok je splnený pripísaním sumy úhrady na účet veriteľa. Ak by uskutočnená úhrada nepostačovala na ich úplné splatenie (teda celej splátky), potom v zmysle zákonného pravidla sa platba použije najskôr na úhradu istiny a následne na úrok. To znamená, že v prípade, ak splátkou sa uhrádza aj istina a úrok, nemá rozlišovanie danej splátky na časť istina a časť úrok žiadny reálny a praktický význam. Absencia zákonných a obligatórnych náležitostí zmluvy o revolvingovom úvere podľa zákona č. 129/2010 Z.z. platného v čase uzavretia zmluvy nenastala a rovnako nie je zákonný dôvod na posúdenie poskytnutého úveru ako bezúročného a bez poplatkov. Odvolaciemu súdu navrhol zmeniť rozsudok v napadnutej časti tak, že žalovanú zaviaže na zaplatenie žalovaných nárokov, ohľadne ktorých bola žaloba zamietnutá, k náhrade trov konania a k náhrade trov právneho zastúpenia v konaní pred súdom prvej inštancie, a to všetko do troch dní od právoplatnosti rozsudku. Alternatívne navrhol zrušiť rozsudok a vec vrátiť súdu prvej inštancie na nové konanie a rozhodnutie. 5. Odvolací súd preskúmal vec súc pritom viazaný rozsahom a dôvodmi odvolania (§ 379 a § 380 ods. 1, § 470 ods. 1, ods. 2 Civilného sporového poriadku, ďalej len C.s.p.), túto prejednal bez nariadenia pojednávania, keď pre nariadenie pojednávania podľa ustanovenia § 385 ods. 1 C.s.p. neboli splnené zákonné podmienky (nebolo potrebné doplniť resp. zopakovať dokazovanie, nevyžaduje to dôležitý verejný záujem) a dospel k záveru, že odvolanie žalobcu nie je dôvodné. Rozsudok verejne vyhlásil dňa 28.09.2016 (§ 378 C.s.p., § 219 ods. 1, ods. 3 C.s.p.). O termíne verejného vyhlásenia rozsudku boli účastníci, právny zástupca žalobcu, upovedomení zákonným spôsobom. 6. Rozsudok súdu prvej inštancie odvolací súd v zamietajúcej časti vo veci samej potvrdil, pretože je vo výroku vecne správny a keďže sa stotožňuje s dôvodmi napadnutého rozsudku, ako správnymi, rozsudok odvolacieho súdu už ďalšie dôvody neobsahuje (§ 387 ods. 1, ods. 2 C.s.p.). Na zdôraznenie správnosti ešte uvádza. 7. Podľa § 52 ods. 1, 2, 3, 4 Občianskeho zákonníka (účinný k dňu uzatvorenia zmluvy, t.j. 14.05.2010)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8. Podľa § 53 ods. 1, 2, 3, 5 Občianskeho zákonníka v platnom znení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Neprijateľné podmienky upravené v spotrebiteľských zmluvách sú neplatné. 9. Podľa čl. 3 bod 1 Smernice č. 13/1993 Rady EHS o nekalých podmienkach v spotrebiteľských zmluvách zmluvná podmienka, ktorá nebola individuálne dohodnutá, sa považuje za nekalú, ak napriek požiadavke dôvery, spôsobí značnú nerovnováhu v právach a povinnostiach strán vzniknutých na základe zmluvy, ku škode spotrebiteľa. 10. Podľa § 544 ods. 1 Občianskeho zákonníka ak strany dojednajú pre prípad porušenia zmluvnej povinnosti zmluvnú pokutu, je účastník, ktorý túto povinnosť poruší, zaviazaný pokutu zaplatiť, aj keď oprávnenému účastníkovi porušením povinnosti nevznikne škoda. 11. Základnou črtou typizovaných spotrebiteľských zmlúv je to, že sú pre spotrebiteľa vopred pripravené a nie je vytvorený priestor na dojednávanie obsahu zmluvy alebo jej zmeny. Právny vzťah medzi žalobcom a žalovanou túto charakteristiku spĺňa, pretože zmluva o úvere bola vyhotovená ako formulár a jej súčasťou boli bez akýchkoľvek pochybností Obchodné podmienky, pričom tieto dokumenty menovaná ovplyvniť nemohla, nakoľko boli pripravené už vopred pre veľký počet spotrebiteľov. Je pritom nepochybné, že žalobca pri uzatváraní zmluvy vystupoval v rámci výkonu svojej podnikateľskej činnosti a žalovaná v čase uzavretia zmluvy nekonala v súvislosti s výkonom svojej podnikateľskej alebo inej obchodnej činnosti, zmluvu podpísala ako fyzická osoba za účelom priamej osobnej spotreby pre seba, resp. pre príslušníkov svojej domácnosti. Súd prvej inštancie preto správne predmetnú zmluvu vyhodnotil ako spotrebiteľskú zmluvu v zmysle zákona č. 250/2007 Z.z. o ochrane spotrebiteľa v znení účinnom ku dňu vzniku zmluvného vzťahu. Predmetná zmluva je zároveň zmluvou o spotrebiteľskom úvere v zmysle § 2 písm. b/ zákona č. 258/2001 Z.z. o spotrebiteľských úveroch, t.j. zmluva, ktorou sa veriteľ zaväzuje poskytnúť spotrebiteľovi spotrebiteľský úver a spotrebiteľ sa zaväzuje poskytnuté peňažné prostriedky vrátiť a uhradiť celkové náklady spojené so spotrebiteľským úverom. 12. Ustanovenia zákona č. 258/2001 Z.z. predstavujú špeciálny predpis k úprave úverových zmlúv. Zmluvy o spotrebiteľskom úvere predstavujú osobitný zmluvný typ záväzku upravený osobitným zákonom č. 258/2001 Z.z. o spotrebiteľských úveroch, ktorý osobitne ustanovuje náležitosti zmluvy a v ostatných náležitostiach odkazuje na Občiansky zákonník. 13. Z obsahu spisu vyplýva, že predmetom sporu je zaplatenie sumy 399,18 € s príslušenstvom titulom neuhradenia splátok a poplatkov spojených s poskytnutím úveru. Z vykonaného dokazovania a zisteného skutkového stavu veci súd prvej inštancie vyvodil právny záver, že v konaní bolo preukázané, že žalovanej bolo reálne poskytnuté peňažné plnenie vo výške 271,30 €, hoci na dokladoch sa objavuje ako poskytnutá čiastka vo výške 360,- €, a to z dôvodu, že žalobca si od uvedenej sumy odpočítal v zmysle bodu č. 8.1 zmluvy (Dohoda o poskytnutí služby) sumu 88,70 € za možnosť odkladu splátok (maximálne troch splátok). Odvolací súd v tejto súvislosti zdôrazňuje, že nejde o započítací prejav ani o započítanie (tak ako tvrdil žalobca v odvolaní), nakoľko pre započítanie musí existovať pohľadávka, ktorá mohla vzniknúť žalobcovi iba tzv. žiadosťou o odklad splátok zo strany žalovanej. Keďže žalovanej v tento deň finančné prostriedky boli poskytnuté, nežiadala súčasne o odklad splátok (v deň poskytnutia peňažných prostriedkov), a preto v deň poskytnutia pôžičky nemohol vzniknúť ani fiktívny dlh, ktorý by bolo možné následne započítať. Inak povedané toto ustanovenie zmluvy odporuje nielen dobrým mravom (§ 39, § 3 ods. 1 Občianskeho zákonníka), ale aj všeobecným princípom slušnosti. Žalovaná doposiaľ uhradila žalobcovi sumu 533,34 €. Strany sporu sa ako zmluvné strany dohodli na 48 mesačných splátkach po 18,49 € (t.j. 887,52 €) v termínoch splatnosti dohodnutých v zmluve. 14. Tak ako uviedol súd prvej inštancie a s ktorého zdôvodnením sa stotožňuje aj odvolací súd, z obsahu zmluvy o spotrebiteľskom úvere (zmluvy o revolvingovom úvere) mal za preukázané, že zmluva o revolvingovom úvere neobsahovala údaj o konečnej splatnosti spotrebiteľského úveru v zmysle § 4 ods. 2 písm. g/ zákona o spotrebiteľských úveroch a ani termíny jednotlivých splátok úveru v zmysle § 4 ods. 2 písm. i/ citovaného zákona. Tieto údaje boli síce uvedené v oznámení veriteľa o schválení úveru dlžníkovi, avšak z § 4 zákona č. 258/2001 Z.z. jednoznačne vyplýva, že predmetné údaje musia byť súčasťou samotnej zmluvy o spotrebiteľskom úvere (a nie iného dokumentu). Z bodu 2.1. zmluvy pritom vyplýva, že zmluva o revolvingovom úvere sa uzatvára na predtlačenom formulári veriteľa a tiež, že zmluva o revolvingovom úvere je uzatvorená a nadobúda platnosť a účinnosť dňom podpisu dlžníka, spoludlžníka 1, spoludlžníka 2 a veriteľa. Súd prvej inštancie poukázal na to, že zmluva o revolvingovom úvere tiež obsahovala nesprávny údaj o RPMN, keď žalobca namiesto reálne poskytnutého úveru v sume 271,30 € vychádzal zo sumy 360,- € a do nákladov nezahrnul poplatok za uzavretie dohody. Aj pri tomto chybnom výpočte RPMN dosiahla 70 %, teda takmer zákonnú hranicu. Skutočná RPMN je však podstatne vyššia, keďže žalovanej bola poskytnutá suma 271,30 €, t.j. o 25 % menej než deklarovaná suma úveru, preto platí, že predmetná zmluva neobsahuje ani tento zákonný údaj v zmysle § 4 ods. 2 písm. j/ citovaného zákona. Absencia uvedených náležitostí má za následok, že poskytnutý úver sa v zmysle § 4 ods. 3 zákona o spotrebiteľských úveroch považuje za bezúročný a bez poplatkov. V tejto súvislosti aj odvolací súd poukazuje na to, že v rámci predmetnej zmluvy je uvedené, že predpokladaná RPMN za úver je 70 %, ročná úroková sadzba úveru je 70 %, priemerná RPMN za úver je 48,66 %, poskytnutá časť revolvingu je 150,88 €, zmluvná odmena za poskytnutie revolvingu je 80,87 %, predpokladaná RPMN úveru po poskytnutí revolvingu je 64,18 % a ročná úroková sadzba revolvingu je 80,97 %. Z uvedených údajov sa absolútne nedá zistiť, aká je reálna výška RPMN, aká je reálna výška úrokov, aká je reálna výška splátky bez úrokov, koľko z jednotlivej splátky tvoria úroky, koľko tvorí odplata. V tejto súvislosti je potrebné poukázať aj na ustanovenie § 54 ods. 2 Občianskeho zákonníka, kde je zakotvené výkladové pravidlo týkajúce sa obsahu spotrebiteľských zmlúv, v zmysle ktorého v pochybnostiach o obsahu spotrebiteľských zmlúv platí výklad, ktorý je pre spotrebiteľa priaznivejší. Pre uplatnenie zákonom určeného spôsobu výkladu nie je podstatné zavinenie. Súd nemusí preskúmavať, ani akýmkoľvek spôsobom preukazovať, že žalobca pripraví do zmluvy ustanovenie vyvolávajúce pochybnosť s úmyslom získať výhodu na úkor spotrebiteľa. Sama skutočnosť, že zmluvnú formuláciu je možné vysvetliť viacerými spôsobmi, je postačujúca k tomu, aby súd ex offo vyložil predmetné zmluvné ustanovenie tak, aby bolo priaznivejšie pre spotrebiteľa. Vzhľadom na uvedené potom neprijateľné podmienky uvedené v spotrebiteľskej zmluve ohľadom takýchto dojednaní vzťahujúcich sa k údaju o RPMN, k výške splátky a k celkovej výške dlhu, je potrebné považovať za neplatné, pričom táto neplatnosť je absolútna. 15. Odvolací súd uvádza, že postupom, z ktorého nie je zrejmé a nedá sa jednoznačne zistiť, aká je reálna výška RPMN, aká je reálna výška úrokov, aká je reálna výška splátky bez úrokov, koľko z jednotlivej splátky tvoria úroky, koľko tvorí odplata, sa nepochybne obchádzali jednotlivé ustanovenia Občianskeho zákonníka. V zmluve má byť prehľadné vymedzenie povinností dlžníka z dôvodu, aby sa dokázal zorientovať v ponuke a aby zároveň nebolo možné, aby si veriteľ voči dlžníkovi uplatňoval aj nároky, na ktoré nemá právo. Pokiaľ pod poplatky nie je možné zahrnúť úrok a s ohľadom na to, že úroky sú splatné so splatnosťou jednotlivej splátky, úroky možno požadovať do zaplatenia, a to aj predčasného, je úplne vylúčené, aby suma celkových úrokov bola pojatá do odplaty za úver, a to aj keď by suma odplaty nedosiahla maximálnu výšku. Presné vymedzenie údaju o RPMN predstavuje údaj dôležitý pre vyjadrenie nákladov na úver a spotrebiteľom pomáha tento údaj spoznať, aké všetky náklady budú spojené so spotrebiteľským úverom. Revolvingový úver je typický tým, že veriteľ ho dopĺňa a úverový vzťah tak môže fungovať neurčitú dobu. Dlžník stále platí, pretože veriteľ mu stále dopĺňa úver a časť splátky sa používa na splatenie poskytnutých úverových prostriedkov a časť na odplatu. Úver je odplatný právny úkon. Na začiatku revolvingového vzťahu sa údaj o RPMN určiť dá, pretože výška úveru, úroky, poplatky a obdobie úverového vzťahu vychádzajúce z počtu splátok sú zistiteľné. To však už nie je dobre možné v priebehu revolvingu, pretože sa úver čerpá a dopĺňa a tak sa menia údaje relevantné pre výpočet RPMN. Vzhľadom na to, že odvolací súd považuje poskytnutý revolvingový úver jednak z dôvodu absencie presného určenia RPMN, ako aj z dôvodu absencie prehľadnosti a jednoznačnosti výšky úrokov, výšky poplatku ako aj odplaty za úver, pričom zo strany žalovanej bola žalobcovi uhradená suma 533,43 €, a dlžná istina bola v sume 271,30 €, odvolací súd vyhodnotil nárok žalobcu za nedôvodný. Odvolací súd sa už ďalšími námietkami odvolateľa, t.j. či dohodnutá odplata podstatne prevyšuje, respektíve neprevyšuje, odplatu obvyklú na finančnom trhu, a či súd prvej inštancie v tejto súvislosti použil správny právny predpis, nezaoberal, nakoľko v zhode so súdom prvej inštancie vyhodnotil predmetný úver v zmysle § 4 ods. 3 zákona č. 258/2001 Z.z. za bezúročný a bez poplatkov. Z hľadiska zákonnej požiadavky na riadne odôvodnenie súdneho rozhodnutia, na zachovanie práva účastníka (strany sporu) na riadne odôvodnenie súdneho rozhodnutia, na každý argument účastníka (strany sporu) nie je súd povinný dať podrobnú odpoveď. Súd nemusí dať odpoveď na všetky otázky nastolené účastníkom konania (stranou sporu), ale len na tie, ktoré majú pre vec podstatný význam, prípadne dostatočne objasňujú skutkový a právny základ rozhodnutia bez toho, aby zachádzali do všetkých detailov uvádzaných účastníkom konania (stranou sporu),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16. Odvolací súd súčasne poukazuje na ustanovenie § 53a Občianskeho zákonníka (účinné ku dňu podpísania zmluvy o revolvingovom úvere t.j. dňa 14.05.2010), ktoré je dôsledkom transpozície smernice Rady 93/13/EHS o nekalých podmienkach v spotrebiteľských zmluvách, (ktorá v čl. 7 ods. 1 ukladá členským štátom zabrániť súvislému používaniu neprijateľných zmluvných podmienok: „členské štáty zabezpečia, aby v záujme spotrebiteľov a subjektov hospodárskej súťaže existovali primerané a účinné prostriedky, ktoré by zabránili súvislému uplatňovaniu nekalých podmienok v zmluvách uzatvorených so spotrebiteľmi zo strany predajcov alebo dodávateľov“. S ohľadom na relevantnú judikatúru Súdneho dvora Európskej únie by nemali byť žiadne pochybnosti o povinnosti súdu zbaviť spotrebiteľa neprijateľnej zmluvnej podmienky a jej poškodzujúcich účinkov. Podľa čl. 6 ods. 1 smernice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Ustanovenie § 53a ods. 1 Občianskeho zákonníka zakazuje dodávateľovi používať zmluvnú podmienku, ktorá bola právoplatne vyhlásená za neprijateľnú. Takáto zmluvná podmienka je podľa § 53 ods. 5 Občianskeho zákonníka (absolútne) neplatná. Jej ďalším používaním dodávateľ vytvára protiprávny stav, naviac zákonom explicitne zakázaný a priznanie plnenia z takejto zmluvnej podmienky je v priamom rozpore so zákonom. Zákaz ďalšieho používania neprijateľnej zmluvnej podmienky by mal byť v demokratickej spoločnosti samozrejmý a rešpektovaný subjektmi práva ipso facto. Vzhľadom na ustanovenie § 53a ods. 1 Občianskeho zákonníka súd prvého stupňa už nemusel (nemohol) podrobiť uvedenú zmluvnú podmienku (vzťahujúcu sa k údaju o RPMN) opätovnému skúmaniu, pretože je právoplatne judikovaná ako neprijateľná a iný postup by relativizoval ciele únie zabrániť súvislému používaniu nekalej klauzuly, ktoré má súd naplniť a nie svojou rozhodovacou činnosťou spochybňovať a popierať. 17. Súd prvej inštancie vo veci vykonal dokazovanie správnym smerom, z neho vyvodil správne skutkové závery a vec napokon rozhodol správne aj po právnej stránke. Žalobca v odvolaní neuviedol žiadne také skutočnosti, vecné a právne relevantné dôvody, ktoré by privodili pre neho priaznivé rozhodnutie. Z obsahu spisu nevyplýva, žeby v konaní pred súdom prvej inštancie nastala taká vada, takú ani sám odvolateľ netvrdil, ktorá by mala za následok nesprávne rozhodnutie vo veci a na ktorú by musel odvolací súd prihliadnuť (§ 380 ods. 2, C.s.p.; § 212 ods. 3 O.s.p.). Rozsudok obsahuje všetky náležitosti vyplývajúce z ustanovenia § 157 O.s.p. (platného a účinného v čase vyhlásenia rozsudku). V ňom dal súd prvej inštancie jasnú, presnú, kvalifikovanú odpoveď na argument vzťahujúci sa k neplatnosti spotrebiteľskej zmluvy, prečo žalobu zamietol. Súd prvej inštancie v rámci svojho rozsudku uviedol, že predmetná zmluva je neplatná pre rozpor s ustanovením § 39, § 3 ods. 1 Občianskeho zákonníka, s čím sa odvolací súd stotožňuje. Iba na doplnenie dodáva, že z neplatnej zmluvy mohlo vzniknúť iba bezdôvodné obohatenie získané z neplatného právneho úkonu. Z opisu skutkového stavu je zrejmé, že žalovaná uhradila žalobcovi sumu 533,34 € napriek tomu, že jej boli poskytnuté finančné prostriedky vo výške 271,30 €, inak povedané žalobcovi nevznikol žiaden nárok na vydanie bezdôvodného obohatenia.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18. Odvolací súd uvádza, že žalobca podal odvolanie voči rozsudku, v zamietajúcom rozsahu, t.j. aj voči výroku o trovách konania, toto odvolanie vo vzťahu k výroku o trovách konania však ničím neodôvodnil, a preto odvolací súd viazaný rozsahom a dôvodmi odvolania (§ 380 ods. l, § 470 ods. 1 C.s.p.) nepreskúmaval vecnú a právnu správnosť rozsudku vo výroku o náhrade trov konania a tento výrok bez ďalšieho ako vecne správny potvrdil (§ 387 ods. 1, 2 C.s.p.). 19. Pri rozhodovaní o trovách odvolacieho konania vychádzal odvolací súd z ustanovenia § 396 ods. 1 v spojení s § 262 ods. 1 C.s.p. Žalovaná bola v odvolacom konaní úspešná, a preto jej podľa vyššie citovaných ustanovení vznikol nárok na náhradu trov odvolacieho konania, pričom o výške náhrady trov konania rozhodne súd prvej inštancie s poukazom na ustanovenie § 262 ods. 2 C.s.p. 20.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https://www.kauzis.sk/judikatura/r/ECLI:SK:KSBA:2016:1414202740.1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