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8Co/432/2016 z 12. 12. 2016</w:t>
      </w:r>
    </w:p>
    <w:p>
      <w:r>
        <w:t>Rozsudok Krajského súdu Bratislava z 12. decembra 2016, sp. zn. 8Co/432/2016, ECLI:SK:KSBA:2016:1512223899.4</w:t>
      </w:r>
    </w:p>
    <w:p>
      <w:r>
        <w:t>Súd: Krajský súd Bratislava</w:t>
      </w:r>
    </w:p>
    <w:p>
      <w:r>
        <w:t>Spisová značka: 8Co/432/2016</w:t>
      </w:r>
    </w:p>
    <w:p>
      <w:r>
        <w:t>ECLI: ECLI:SK:KSBA:2016:1512223899.4</w:t>
      </w:r>
    </w:p>
    <w:p>
      <w:r>
        <w:t>Dátum vydania: 12. 12. 2016</w:t>
      </w:r>
    </w:p>
    <w:p>
      <w:r>
        <w:t>Forma: Rozsudok</w:t>
      </w:r>
    </w:p>
    <w:p>
      <w:r>
        <w:t>Oblasť práva: Občianske právo</w:t>
      </w:r>
    </w:p>
    <w:p>
      <w:pPr>
        <w:pStyle w:val="Heading2"/>
      </w:pPr>
      <w:r>
        <w:t>Text rozhodnutia</w:t>
      </w:r>
    </w:p>
    <w:p>
      <w:r>
        <w:t>Súd: Krajský súd Bratislava Spisová značka: 8Co/432/2016 Identifikačné číslo súdneho spisu: 1512223899 Dátum vydania rozhodnutia: 13. 12. 2016 Meno a priezvisko sudcu, VSÚ: JUDr. Jana Vlčková ECLI: ECLI:SK:KSBA:2016:1512223899.4 ROZSUDOK V MENE SLOVENSKEJ REPUBLIKY Krajský súd v Bratislave v senáte zloženom z predsedníčky senátu JUDr. Jany Vlčkovej a členov senátu JUDr. Ondreja Krajča a JUDr. Moniky Holickej v právnej veci žalobcu: POHOTOVOSŤ, s.r.o., so sídlom Pribinova ul. č. 25, Bratislava, zastúpeného advokátskou kanceláriou Fridrich Paľko, s.r.o., so sídlom Grösslingova ul. č. 4, Bratislava, proti žalovanému: Slovenská republika - Ministerstvo spravodlivosti Slovenskej republiky, so sídlom Župné námestie č. 13, Bratislava, o náhradu škody a nemajetkovej ujmy, na odvolanie žalobcu proti rozsudku Okresného súdu Bratislava V, zo dňa 10. novembra 2014, č.k. 43C/173/2012-67, takto r o z h o d o l : Odvolací súd rozsudok súdu prvej inštancie p o t v r d z u j e . Žalovanému náhradu trov odvolacieho konania nepriznáva. o d ô v o d n e n i e : 1. Napadnutým rozsudkom zamietol súd prvej inštancie žalobu; ktorou sa žalobca domáhal zaplatenia náhrady škody vo výške 175 eur a nemajetkovej ujmy vo výške 885,12 eur, podľa zák. č. 514/2003 Z.z., o zodpovednosti za škodu spôsobenú pri výkone verejnej moci; a žalovanému náhradu trov konania nepriznal. Vychádzal zo zistenia, že v exekučnom konaní vedenom súdnym exekútorom Mgr. Vladimírom Cipárom; na Okresnom súde Bratislava V vedenom pod sp. zn. 37Er/7/2005; v prospech žalobcu ako oprávneného proti povinnému Z. C., o vymoženie sumy 20.520,- Sk s príslušenstvom, dňa 5.10.2010 požiadal žalobca o zmenu súdneho exekútora, o ktorej žiadosti súd rozhodol uznesením zo dňa 7.2.2012, č.k. 37Er/7/2005-11, ktorým poveril vykonaním exekúcie súdneho exekútora JUDr. Rudolfa Krutého. Takto ustálený skutkový stav veci posúdil po právnej stránke podľa § 3 ods. 1,2, § 5 ods. 1,3, § 6 ods. 1,2, § 9 ods. 1, 2, § 15 ods. 1, § 16 ods. 1,2, § 17 ods. 1,2,3, zákona č. 514/2003 Z.z., § 44 ods. 8,9 Exekučného poriadku, a dospel k záveru, že žalobca nepreukázal splnenie zákonných predpokladov zodpovednosti štátu za škodu spôsobenú nesprávnym úradným postupom, keď nepreukázal, že exekučný súd sa v súvislosti s rozhodovaním o jeho návrhu na zmenu súdneho exekútora dopustil nesprávneho úradného postupu spočívajúceho v zbytočných prieťahoch v konaní, o ktorých je oprávnený rozhodnúť iba Ústavný súd SR; najmä však nepreukázal vznik majetkovej škody, prípadne nemajetkovej ujmy na jeho strane; keď v tomto smere neprodukoval na preukázanie ich vzniku; okrem návrhu na oboznámenie obsahu exekučného spisu; žiadne dôkazy. S poukazom na uvedené, keď v danej veci nebol preukázaný nesprávny úradný postup exekučného súdu, avšak ani vznik škody na strane žalobcu, splnením ďalších predpokladov sa už; s poukazom na hospodárnosť konania; nezaoberal. O trovách konania rozhodol podľa § 142 ods. 1 O.s.p. a úspešnému žalovanému ich náhradu nepriznal, nakoľko v konaní ich náhradu priznať nežiadal. 2. Proti tomuto rozsudku podal v zákonom stanovenej lehote odvolanie žalobca domáhajúc sa jeho zrušenia a vrátenia veci súdu prvej inštancie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prvej inštancie vec nesprávne právne posúdil tým, že nepoužil správne ustanovenie právneho predpisu a nedostatočne zistil skutkový stav (§ 205 ods. 2 písm. a/ v spojení s ust. § 221 ods. 1 písm. h/ O.s.p.), súd prvej inštancie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prvej inštancie vychádza z nesprávneho posúdenia veci. Namietal, že v dôsledku procesného postupu prvostupňového súdu v prejednávanej veci došlo k degradácii zásady kontradiktórnosti a porušeniu jeho práva na súdnu ochranu a súd prvej inštancie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žalovaného, z ktorých prvoinštančný súd pri svojom rozhodovaní vychádzal a ani k dôkazom, ktoré vykonal, a na ktorých založil svoje rozhodnutie, keď vykonal dokazovanie listinami, ktorých pôvod nie je z odôvodnenia napadnutého rozsudku poznateľný a nie je zrejmé, či išlo o listiny založené v exekučnom spise. Zároveň namietal i porušenie jeho práva na zákonného sudcu, keď súd prvej inštancie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prvej inštancie v súvislosti s majetkovou ujmou analyzoval okolnosti, ktoré s vecou vôbec nesúvisia a konštatoval, že napadnutý rozsudok, z ktorého nie je zrejmé, na základe akej úvahy dospel prvoinštančný súd jednoznačne a nepochybne k presvedčeniu, že mu majetková škoda a nemajetková ujma nevznikla, je potrebné ako nepreskúmateľný zrušiť, a to aj s poukazom na jeho vnútornú rozpornosť, keď prvoinštančný súd síce porušenie práva zistil, avšak ho nekonštatoval a na tejto chybe „postavil“ svoje rozhodnutie o nepriznaní nemajetkovej ujmy.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prvoinštančný súd dokazovanie neprípustne skrátil iba na dôkazy vykonávané ex offo, nepoučil ho podľa ust. § 120 ods. 4 O.s.p. a neoznámil mu, že vo veci mieni rozhodnúť.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3. Žalovaný sa k odvolaniu žalobcu písomne nevyjadril. 4. Odvolací súd prejednal vec podľa § 380 ods. 1 CSP, bez nariadenia odvolacieho pojednávania podľa § 378 ods. 1 v spojení s § 219 ods. 3 CSP a dospel k záveru, že odvolanie žalobcu nie je dôvodné. 5. V posudzovanej veci vykonal súd prvej inštancie všetko dokazovanie potrebné na zistenie rozhodujúcich skutočností dôležitých pre posúdenie dôvodnosti podanej žaloby, ktorou sa žalobca domáhal zaplatenia náhrady škody a nemajetkovej ujmy podľa zákona č. 514/2003 Z.z., ako aj na posúdenie opodstatnenosti tvrdení, ktoré uvádzal žalovaný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žalobcovi nesprávnym úradným postupom orgánu štátu, pričom na vec aplikoval zodpovedajúce ustanovenia § 3 ods. 1,2, § 5 ods. 1,3, § 6 ods. 1,2, § 9 ods. 1, 2, § 15 ods. 1, § 16 ods. 1,2, § 17 ods. 1,2,3, zákona č. 514/2003 Z.z., § 44 ods. 8,9 Exekučného poriadku, a svoje dôvody, pre ktoré podanej žalobe nevyhovel a neprihliadol tak na jeho námietky proti postupu Okresného súdu Bratislava V v exekučnej veci sp. zn. 37Er/7/2005, aj dostatočne v súlade s § 157 ods. 2 O.s.p. odôvodnil, pričom sa vysporiadal so všetkými rozhodujúcimi skutočnosťami podstatnými pre právne posúdenie veci, ako aj so všetkými relevantnými argumentmi sporových strán a riadne posúdil opodstatnenosť všetkých právne a skutkovo relevantných námietok účastníkov súvisiacich s predmetom konania, a preto možno odôvodnenie jeho rozhodnutia považovať za presvedčivé. Obsah odvolania žalobcu nie je spôsobilý spochybniť správnosť záverov napadnutého rozsudku súdu prvej inštancie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prvej inštancie založil svoje rozhodnutie. V odvolacom konaní tiež nevyšlo najavo, že by konanie, ktoré predchádzalo vydaniu napadnutého rozhodnutia, trpelo takou vadou, ktorá by mala za následok vecnú nesprávnosť rozhodnutia (§ 212 ods. 3 O.s.p.). 6. Súd prvej inštancie postupoval správne, keď v danej veci zisťoval základné predpoklady vzniku objektívnej zodpovednosti za škodu spôsobenú súdom v exekučnom konaní v zmysle zákona č. 514/2003 Z.z., podľa ktorého musia byť súčasné splnené tri podmienky, a to: 1/ existencia škody ako majetkovej ujmy vyjadriteľnej v peniazoch, 2/ nezákonné rozhodnutie alebo nesprávny úradný postup súdu a 3/ príčinná súvislosť medzi škodou (nemajetkovou ujmou) a nezákonným rozhodnutím alebo nesprávnym úradným postupom. 7. V preskúmavanej veci je správny záver súdu prvej inštancie, že žalobca v konaní nepreukázal vznik škody a nemajetkovej ujmy, keď uvedený záver zodpovedá vykonaným dôkazom (§ 132 O.s.p.), nakoľko súd prvej inštancie vzal do úvahy všetky rozhodujúce skutočnosti tvrdené žalobcom, ako aj listinné dôkazy založené v spise a svoje skutkové závery založil na ich správnom zhodnotení, v ktorom postupe nebol zistený žiaden logický rozpor. Žalobca v konaní nepredložil žiadne dôkazy preukazujúce vznik skutočnej škody a samotný paušálny výpočet údajných nákladov spojených s uplatnením práv vyplývajúcich mu z exekučného titulu v predmetnom exekučnom konaní vznik škody nepreukazuje. Na uvedenom závere nemôže nič zmeniť ani argumentácia žalobcu, že nemohol pred rozhodnutím súdu z dôvodu ochrany obchodného tajomstva predložiť listinné dôkazy, ktoré by preukazovali vznik nákladov (a teda aj tvrdenej škody), ktoré mienil predložiť až na pojednávaní; ktorého sa nezúčastnil, keď žalobca mal od podania žaloby dostatok času a príležitostí predložiť, prípadne aspoň označiť dôkazy na preukázanie vzniku škody. 8. Pokiaľ ide o námietku žalobcu, že mu súd prvej inštancie odňal možnosť konať pred súdom tým, že vec prejednal a vo veci rozhodol na pojednávaní dňa 10.11.2014 v jeho neprítomnosti, odvolací súd ju považuje za nedôvodnú a účelovú, keďže žalobca, resp. jeho právny zástupca, boli na toto pojednávanie riadne predvolaní dňa 29.10.2014 (č.l. 40 spisu), pojednávania sa nezúčastnili a ani nepožiadali z dôležitého dôvodu o jeho odročenie, a teda boli splnené všetky zákonné predpoklady (§ 101 ods. 2 O.s.p.) na prejednanie a rozhodnutie veci na pojednávaní dňa 10.11.2014 v jeho neprítomnosti. 9. Odvolací súd po preskúmaní vyššie uvedeného procesného postupu prvoinštančného súdu dospel k záveru, že ním nedošlo k odňatiu možnosti účastníkov konať pred súdom a súd prvej inštancie ním ani nezaťažil konanie inou vadou, ktorá by mala za následok nesprávne rozhodnutie vo veci. 10. Nedôvodná je tiež odvolacia námietka žalobcu, že vo veci rozhodoval vylúčený sudca, keď o ním podanej námietke zaujatosti v preskúmavanej veci rozhodol Krajský súd v Bratislave, ktorý uznesením zo dňa 16.10.2012, č.k. 2NcC/190/2012-19, sudcov Okresného súdu Bratislava V; okrem JUDr. Jany Tamášiovej; z prejednávania a rozhodovania danej veci nevylúčil. 11. Súdu prvej inštancie teda nemožno vytknúť žiadne procesné pochybenie ani pochybenie pri skutkovom a právnom posúdení nároku žalobcu na náhradu škody, ktorá mu mala vzniknúť nesprávnym úradným postupom exekučného súdu v konaní vedenom na Okresnom súde Bratislava V pod sp. zn. 37Er/7/2005, pričom ani v odvolaní žalobca neuviedol žiadne nové skutočnosti, ktoré by odôvodňovali odlišné právne posúdenie tejto otázky odvolacím súdom. 12. Vzhľadom na uvedené, odvolací súd rozsudok súdu prvej inštancie ako vecne správny potvrdil (§ 387 ods. 1,2 CSP). 13. O nároku na náhradu trov odvolacieho konania rozhodol odvolací súd podľa ust. § 396 ods. 2 CSP v spojení s § 262 ods. 1 a § 255 CSP a úspešnému žalovanému náhradu trov odvolacieho konania nepriznal, keď mu v odvolacom konaní žiadne trovy nevznikli. 14.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https://www.kauzis.sk/judikatura/r/ECLI:SK:KSBA:2016:1512223899.4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