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4Co/234/2015 z 30. 8. 2016</w:t>
      </w:r>
    </w:p>
    <w:p>
      <w:r>
        <w:t>Uznesenie Krajského súdu Bratislava z 30. augusta 2016, sp. zn. 4Co/234/2015, ECLI:SK:KSBA:2016:1513221245.1</w:t>
      </w:r>
    </w:p>
    <w:p>
      <w:r>
        <w:t>Súd: Krajský súd Bratislava</w:t>
      </w:r>
    </w:p>
    <w:p>
      <w:r>
        <w:t>Spisová značka: 4Co/234/2015</w:t>
      </w:r>
    </w:p>
    <w:p>
      <w:r>
        <w:t>ECLI: ECLI:SK:KSBA:2016:1513221245.1</w:t>
      </w:r>
    </w:p>
    <w:p>
      <w:r>
        <w:t>Dátum vydania: 30. 8. 2016</w:t>
      </w:r>
    </w:p>
    <w:p>
      <w:r>
        <w:t>Forma: Uznesenie</w:t>
      </w:r>
    </w:p>
    <w:p>
      <w:pPr>
        <w:pStyle w:val="Heading2"/>
      </w:pPr>
      <w:r>
        <w:t>Text rozhodnutia</w:t>
      </w:r>
    </w:p>
    <w:p>
      <w:r>
        <w:t>Súd: Krajský súd Bratislava Spisová značka: 4Co/234/2015 Identifikačné číslo súdneho spisu: 1513221245 Dátum vydania rozhodnutia: 31. 08. 2016 Meno a priezvisko sudcu, VSÚ: JUDr. Valéria Kleinová ECLI: ECLI:SK:KSBA:2016:1513221245.1 Uznesenie Krajský súd v Bratislave v senáte zloženom z predsedníčky senátu JUDr. Valérie Kleinovej a členov senátu Mgr. Ingrid Degmovej Pospíšilovej a JUDr. Michaely Frimmelovej v právnej veci žalobcu: Ing. D. D., nar. XX.XX.XXXX, bytom L. XX, R., zastúpený advokátskou kanceláriou Legal Partner Wengová, s.r.o., IČO: 47 237 112, so sídlom Dostojevského rad 20, Bratislava, proti žalovanej: C. K., nar. XX.XX.XXXX, bytom R. X, R., adresa na doručovanie Astrova 6, Bratislava, o zaplatenie 3.500 Eur s príslušenstvom, na odvolanie žalobcu proti rozsudku Okresného súdu Bratislava V zo dňa 20. februára 2015, č. k. 39 C 292/2014 - 60, takto r o z h o d o l : Odvolací súd rozsudok súdu prvej inštancie v napadnutej časti týkajúcej sa náhrady trov konania z r u š u j e a vec mu v tejto časti v r a c i a na ďalšie konanie. o d ô v o d n e n i e : 1.Napadnutým rozsudkom súd prvej inštancie uložil žalovanej povinnosť zaplatiť žalobcovi žalovanú istinu s úrokom z omeškania vo výške 9,50 % ročne zo sumy 11.500 Eur od 1.9.2011 do 13.10.2011 a úrokom z omeškania zo sumy 3.500 Eur od 14.10.2011 do zaplatenia, všetko do troch dní od právoplatnosti rozsudku, vo zvyšku uplatneného príslušenstva návrh zamietol a žalobcovi nepriznal náhradu trov konania. Rozhodol tak právne vec posúdiac poukazom na ust. § 657, § 658, § 544 a 545a Občianskeho zákonníka, ohľadom príslušenstva podľa § 517 ods. 2 Občianskeho zákonníka. O náhrade trov konania rozhodol podľa § 151 ods. 2 O.s.p., majúc za to, že žalobca náhradu trov konania nevyčíslil, z ktorého dôvodu mu náhradu trov konania nepriznal. 2. Proti tomuto rozsudku v časti o nepriznaní náhrady trov konania žalobcovi podal riadne a včas prostredníctvom svojho právneho zástupcu žalobca odvolanie a rozsudok súdu prvej inštancie žiadal v tejto časti zmeniť a priznať mu náhradu trov konania v súlade so žalobným návrhom, v rámci ktorého žiadal priznať trovy právneho zastúpenia za dva úkony právnej pomoci (1. prevzatie a príprava zastúpenia, 2. písomné podanie žaloby na súd). 3. Odvolací súd preskúmal vec podľa § 378 ods. 1, § 379 a § 380 zák. č. 160/2015 Z.z. Civilný sporový poriadok (ďalej len „C.s.p.“) a dospel k záveru, že odvolanie žalobcu je dôvodné. 4. Podľa § 470 ods. 1 C.s.p. ak nie je ustanovené inak, platí tento zákon aj na konania začaté predo dňom nadobudnutia jeho účinnosti. Podľa § 470 ods. 2 C.s.p., veta prvá, právne účinky úkonov, ktoré v konaní nastali predo dňom nadobudnutia účinnosti tohto zákona, zostávajú zachované. 5. Vzhľadom na dikciu príslušného prechodného ustanovenia C.s.p. podaním odvolania žalobcu proti uzneseniu o nepriznaní náhrady trov konania dané uznesenie nenadobudlo právoplatnosť, bolo potrebné ho preto odvolacím súdom prejednať za použitia príslušných ustanovení C.s.p. a v zmysle nich i o ňom rozhodnúť. 6. Podľa § 357 písm. m/ C.s.p. odvolanie je prípustné proti uzneseniu súdu prvej inštancie o nároku na náhradu trov konania. 7. Podľa § 389 ods. 1 C.s.p. odvolací sú rozhodnutie súdu prevej inštancie zruší, len ak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8. Odvolací súd po preskúmaní predloženého spisového materiálu prisvedčil odvolacím námietkam žalobcu korešpondujúcim z obsahom spisu, podľa ktorého k vyčísleniu trov právneho zastúpenia za dovtedy realizované úkony právnej pomoci došlo už v rámci žaloby, s ktorou skutočnosťou sa súd prvej inštancie v rámci odôvodnenia napadnutého uznesenia nevysporiadal a nevysvetlil, prečo túto v žalobe vyčíslenú náhradu trov konania žalobcovi nepriznal, rovnako nevysvetlil dôvod, na základe ktorého žalobcovi nepriznal náhradu trov konania spočívajúcich v zaplatenom súdnom poplatku za podanú žalobu. 9. Podľa § 151 ods. 1 O.s.p. o povinnosti nahradiť trovy konania rozhoduje súd na návrh spravidla v rozhodnutí, ktorým konanie končí. Účastník, ktorému sa prisudzuje náhrada trov konania, je povinný trovy konania vyčísliť najneskôr do troch pracovných dní od vyhlásenia tohto rozhodnutia. Podľa § 151 ods. 2 O.s.p. ak účastník v lehote podľa ods. 1 trovy nevyčísli, súd mu prizná náhradu trov konania vyplývajúcich z obsahu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tomuto účastníkovi v rozhodnutí, ktorým sa konanie končí. 10. Z obsahu preskúmavaného spisového materiálu vyplýva jednak zaplatenie súdneho poplatku za podanie predmetnej žaloby žalobcom, jednak uplatnenie náhrady trov právneho zastúpenia za dva úkony právnej pomoci pri sadzbe 131,13 Eur za jeden úkon, spolu s režijným paušálom po 7,81 Eur už v samotnej žalobe o dňa 8.6.2013, t.j. v lehote v zmysle ust. § 151 ods. 1 O.s.p., ktoré ustanovenie termínu, kedy k uplatneniu náhrady trov právneho zastúpenia môže dôjsť najskôr, neupravuje. 11. Vzhľadom na uvedené odvolací súd napadnutý rozsudok súdu prvej inštancie v jeho napadnutej časti týkajúcej sa náhrady trov konania zrušil podľa § 389 ods. 1, písm. b/ C.s.p., nakoľko súd prvej inštancie svojím nesprávnym procesným postupom spočívajúcim v nedostatočnosti odôvodnenia rozhodnutia v napadnutej časti, a tým v jeho nepreskúmateľnosti a nemožnosti žalobcu brániť sa proti argumentom súdu prvej inštancie v rámci konania odvolacieho, odňal žalobcovi právo na spravodlivý proces a uvedený nedostatok v rámci odvolacieho konania nie je napraviteľný, taktiež podľa § 389 ods. 1, písm. c/ C.s.p., keďže súd prvej inštancie vec nesprávne právne posúdil. V zrušenom rozsahu vec vrátil súdu prvej inštancie podľa § 391 ods. 1 C.s.p. na ďalšie konanie a nové rozhodnutie o náhrade trov konania, s tým, že súd prvej inštancie v novom konaní o náhrade trov konania zohľadní trovy konania žalobcu vyplývajúce z obsahu spisu okrem trov právneho zastúpenia, ako aj trovy právneho zastúpenia vyčíslené v žalobe. Rozhodnutie o náhrade trov konania odôvodní zákonu zodpovedajúcim spôsobom (§ 391 ods. 3 C.s.p.). Toto rozhodnutie prijal senát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https://www.kauzis.sk/judikatura/r/ECLI:SK:KSBA:2016:1513221245.1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