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5Co/294/2015 z 29. 8. 2016</w:t>
      </w:r>
    </w:p>
    <w:p>
      <w:r>
        <w:t>Rozhodnutie Krajského súdu Bratislava z 29. augusta 2016, sp. zn. 5Co/294/2015, ECLI:SK:KSBA:2016:1513221345.1</w:t>
      </w:r>
    </w:p>
    <w:p>
      <w:r>
        <w:t>Súd: Krajský súd Bratislava</w:t>
      </w:r>
    </w:p>
    <w:p>
      <w:r>
        <w:t>Spisová značka: 5Co/294/2015</w:t>
      </w:r>
    </w:p>
    <w:p>
      <w:r>
        <w:t>ECLI: ECLI:SK:KSBA:2016:1513221345.1</w:t>
      </w:r>
    </w:p>
    <w:p>
      <w:r>
        <w:t>Dátum vydania: 29. 8. 2016</w:t>
      </w:r>
    </w:p>
    <w:p>
      <w:r>
        <w:t>Forma: Rozhodnutie</w:t>
      </w:r>
    </w:p>
    <w:p>
      <w:r>
        <w:t>Oblasť práva: Občianske právo</w:t>
      </w:r>
    </w:p>
    <w:p>
      <w:pPr>
        <w:pStyle w:val="Heading2"/>
      </w:pPr>
      <w:r>
        <w:t>Text rozhodnutia</w:t>
      </w:r>
    </w:p>
    <w:p>
      <w:r>
        <w:t>Súd: Krajský súd Bratislava Spisová značka: 5Co/294/2015 Identifikačné číslo súdneho spisu: 1513221345 Dátum vydania rozhodnutia: 30. 08. 2016 Meno a priezvisko sudcu, VSÚ: JUDr. Juraj Považan ECLI: ECLI:SK:KSBA:2016:1513221345.1 Rozhodnutie Krajský súd v Bratislave v senáte zloženom z predsedu senátu JUDr. Milana Chalupku a členov senátu JUDr. Juraja Považana a JUDr. Janky Richterovej v právnej veci žalobcu: Slovenská kancelária poisťovateľov, IČO: 36 062 235, so sídlom: Trnavská cesta 82, Bratislava, v zast.: JUDr. Ján Mišura PhD., so sídlom: Záhradnícka 27, Bratislava, proti žalovanému: F. Q., Z.. XX.XX.XXXX, B.: F. X, B., o zaplatenie 2.806,81 eur s príslušenstvom, na odvolanie žalovaného proti rozsudku Okresného súdu Bratislava V, č.k.: 6C/308/2014-73 zo dňa 30.03.2015, takto r o z h o d o l : Odvolací súd napadnutý rozsudok súdu prvej inštancie p o t v r d z u j e. Žalobcovi sa p r i z n á v a náhrada trov odvolacieho konania v rozsahu 100%. o d ô v o d n e n i e : Napadnutým rozsudkom súd prvej inštancie uložil žalovanému povinnosť zaplatiť žalovanému 2.806,81 Eur spolu s 5,75 % ročným úrokom z omeškania od 05.04.2013 až do zaplatenia a náhradu trov konania 168,- Eur titulom súdneho poplatku a náhradu trov právneho zastúpenia vo výške 428,75 Eur na účet JUDr. Jána Mišuru, advokáta, č.ú.: XXXXXXXXXX/XXXX, V.: XXXXXXXXXX, všetko v 80,- Eurových mesačných splátkach splatných vždy 20. dňa v mesiaci počnúc právoplatnosťou tohto rozsudku pod stratou výhody splátok. 2. Súd prvej inštancie svoje rozhodnutie odôvodnil po právnej stránke podľa § 153a ods. 1, § 157 ods.4, § 517 ods. 1, 2, § 142 ods. 1, § 149 ods. 1 a § 151 ods. 8 O.s.p., § 3 ods. 1, § 24 ods. 2 písm. b/ zákona č. 381/2001 Z.z. o povinnom zmluvnom poistení zodpovednosti za škodu spôsobenú prevádzkou motorového vozidla, nariadením vlády č. 87/95 Z.z. a vecne tým, že navrhovateľ sa návrhom podaným na tunajší súd dňa 19.06.2013 domáhal voči odporcovi zaplatenia žalovanej istiny spolu s úrokom z omeškania a náhrady trov konania z dôvodu, že odporca dňa 01.10.2012 zavinil dopravnú nehodu svojim motorovým vozidlom zn. Š. G. M.: B. -XXX X., pri ktorej došlo k spôsobeniu škody na motorovom vozidle zn. X. XXX M.: B.- XXX Q., ktorého držiteľom bol P. Z. . Odporca v čase dopravnej nehody nemal uzavreté poistenie zodpovednosti za škodu spôsobenú prevádzkou motorového vozidla. Navrhovateľ poskytol poškodenému poistné plnenie z garančného fondu vo výške žalovanej istiny v súlade s ust. § 24 ods. 2 písm. b) zákona č. 381/2001 Z.z. a svoj nárok si voči odporcovi uplatnil v zmysle § 24 ods. 7 cit. zákona. Navrhovateľ si súčasne s istinou uplatnil podľa § 517 OZ v spojení s § 3 nar. vlády č. 87/1995 Z.z. aj úrok z omeškania vo výške 5,75 % ročne zo žalovanej sumy od 05.04.2013 do zaplatenia. 3. Odporca sa k návrhu vyjadril tak, že nespochybňuje skutočnosť, že zavinil dopravnú nehodu a že v dôsledku toho vznikla na motorovom vozidle Peugeot škoda, ktorú takisto nespochybnil a tiež potvrdil, že na vozidlo zn. V. G. M. : B. -XXX X. nebolo v čase nehody uzatvorené povinné zmluvné poistenie podľa zákona č.381/2001 Z.z.. Odporca žiadal priznať plnenie v splátkach maximálne po 20 Eur mesačne , nakoľko je otcom dvoch maloletých detí o ktoré sa stará po smrti manželky. Uviedol, že poškodenému uhradil škodu iba vo výške 165,97 Eur a zostatok spôsobenej škody neuhradil, nakoľko nedisponuje dostatkom finančných prostriedkov. 4. Odporca uznal pohľadávku navrhovateľa čo do dôvodu a výšky, preto súd rozhodol podľa § 153a ods.1,4 O.s.p. Okrem toho, obaja účastníci sa vzdali práva na verejné prejednanie veci. 5. Súd vo veci zistil nasledujúci skutkový stav veci: z listinných dôkazov predložených navrhovateľom súd zistil, že odporca ako vodič, držiteľ a vlastník osobného motorového vozidla zn. Škoda Fabia EČ: B. -XXX X. dňa 01.10.2012 spôsobil dopravnú nehodu v dôsledku čoho došlo k poškodeniu motorového vozidla. zn. X. XXX M.: B.- XXX Q., ktorého držiteľom bol P. Z. a navrhovateľ mu plnil z garančného fondu 2.806,81Eur dňa 18.02.2013. K vzniku škodovej udalosti došlo v Bratislave na diaľničnom obchvate . V čase dopravnej nehody nebolo na motorové vozidlo odporcu uzavreté poistenie zodpovednosti za škodu spôsobenú prevádzkou motorového vozidla. Navrhovateľ vzhľadom na túto skutočnosť poskytol z poistného garančného fondu poškodenému poistné plnenie vo výške žalovanej istiny. Navrhovateľ si výzvou zo dňa 04.03.2013 uplatnil náhradu škody voči odporcovi, vo výzve bola odporcovi stanovená lehota na zaplatenie do 04.04.2013. Z relácie dopravnej polície zo dňa 04.10.2012 jednoznačne vyplýva ,že odporca bol vinníkom dopravenej nehody keď sa nevenoval vedeniu vozidla v dôsledku čoho narazil do pred ním stojaceho vozidla keď neubrzdil. 6. Na základe zisteného skutkového stavu a s poukazom na cit. ustanovenia je preukázaná dôvodnosť žaloby navrhovateľa, ktorý poskytol z poistného garančného fondu plnenie za škodu spôsobenú prevádzkou motorového vozidla, za ktorú zodpovedal odporca ako osoba bez poistenia zodpovednosti za škodu spôsobenú prevádzkou motorového vozidla. Z dokazovania súd zistil, že navrhovateľovi v zmysle citovaných zákonných ustanovení vzniklo voči odporcovi právo na náhradu toho, čo za odporcu plnil. Súčasne mal súd navrhovateľom predloženými listinnými dôkazmi za preukázanú aj výšku uplatneného nároku. Vzhľadom na vyššie uvedené skutočnosti súd žalobe v plnom rozsahu vyhovel a odporcu zaviazal k zaplateniu žalovanej istiny rozsudkom pre uznanie. 7. Keďže odporca svoj dlh včas a riadne neuhradil vznikol navrhovateľovi nárok požadovať od odporcu ako dlžníka popri plnení istiny i úroky z omeškania, nakoľko ide o omeškanie s plnením peňažného dlhu. Súd priznal navrhovateľovi úrok z omeškania vo výške 5,75% ročne odo dňa 05.04.2013 t.j. nasledujúci po termíne určenom vo výzve na náhradu poistného plnenia. 8. Lehotu na plnenie súd určil v súlade s ustanovením § 160 ods. 1 O.s.p a povolil odporcovi istinu aj s príslušenstvom a trovami konania splácať v 80 eurových mesačných splátkach, ktoré považoval za primerané vzhľadom na priemerný zárobok odporcu 348,30 Eur. Navrhovateľ nesúhlasil s plnením v splátkach po 20 Eur mesačne, nakoľko táto suma mu pripadala, vzhľadom na výšku dlhu , neadekvátna a tiež poukázal na to, že odporca od podania žaloby neplnil navrhovateľovi a to ani čiastočne. Súd zároveň určil plnenie pod stratou výhody splátok, teda nezaplatením čo len jednej splátky sa stáva zročným celý dlh odporcu .Odporcom navrhované mesačné splátky súd vyhodnotil ako neprimerane nízke aj vzhľadom na výšku dlhu a skutočnosť, že neskorším zaplatením dlhu by rástol dlh s poukazom na úroky z omeškania. 9. Proti rozsudku podal odvolanie žalovaný, ktorý žiada, aby odvolací súd zmenil rozhodnutie súdu prvej inštancie a priznal žalovanému možnosť plnenia v 20 eurových splátkach. Svoje odvolanie odôvodnil tým, že jeho priemerný zárobok činí 348,30 eur, spláca ďalšie záväzky a žalovaného momentálna situácia mu nedovoľuje platiť viac a ešte aj živiť rodinu. K odvolaniu žalovaného sa žalobca nevyjadril. 10. Odvolací súd, viazaný rozsahom (§ 379 C.s.p.) a odvolacími dôvodmi odvolania (§ 380 ods. 1 C.s.p.), preskúmal vec bez nariadenia odvolacieho pojednávania, vzhľadom k tomu, že nebolo potrebné zopakovať, resp. doplniť dokazovanie a dôležitý verejný záujem si to nevyžadoval (§ 385 ods. 1 C.s.p.) a dospel k záveru, že odvolanie žalovaného nie je opodstatnené. 11.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12.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387 ods. 2 C.s.p. 13. Odvolací súd poukazuje najmä na skutočnosť, že výška splátok v sume požadovanej žalovaným (20 eur mesačne) je podľa názoru odvolacieho súdu neprimerane nízka vo vzťahu k celkovej výške pohľadávky, čo aj správne uviedol prvoinštnačný súd. Takéto uspokojenie pohľadávky žalobcu by pri takto nastavenej výške mesačných splátok bolo z hľadiska časového horizontu neúmerne dlhé a taktiež by zhoršilo i postavenie samotného žalovaného, keďže sa takýmto dlhodobým splácaním zvyšuje samotná výška pohľadávky (v dôsledku narastania úrokov z omeškania). 14. Vzhľadom na vyššie uvedené odvolací súd napadnutý rozsudok súdu prvej inštancie podľa § 387 ods. 1 C. s. p. ako vecne správny potvrdil. 15. O trovách odvolacieho konania rozhodol súd podľa § 396 ods. 1 C. s. p. v spojení s § 255 ods. 1 C. s. p. V odvolacom konaní súd úspešnému žalobcovi náhradu trov konania priznáva v rozsahu 100%. O výške náhrady trov konania rozhodne súd prvej inštancie po právoplatnosti rozhodnutia, ktorým sa konanie končí, samostatným uznesením ( § 262 ods. 2 C.s.p.). 16.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https://www.kauzis.sk/judikatura/r/ECLI:SK:KSBA:2016:1513221345.1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