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1CoZm/8/2015 z 30. 6. 2016</w:t>
      </w:r>
    </w:p>
    <w:p>
      <w:r>
        <w:t>Rozsudok Krajského súdu Bratislava z 30. júna 2016, sp. zn. 1CoZm/8/2015, ECLI:SK:KSBA:2016:1514210529.1</w:t>
      </w:r>
    </w:p>
    <w:p>
      <w:r>
        <w:t>Súd: Krajský súd Bratislava</w:t>
      </w:r>
    </w:p>
    <w:p>
      <w:r>
        <w:t>Spisová značka: 1CoZm/8/2015</w:t>
      </w:r>
    </w:p>
    <w:p>
      <w:r>
        <w:t>ECLI: ECLI:SK:KSBA:2016:1514210529.1</w:t>
      </w:r>
    </w:p>
    <w:p>
      <w:r>
        <w:t>Dátum vydania: 30. 6. 2016</w:t>
      </w:r>
    </w:p>
    <w:p>
      <w:r>
        <w:t>Forma: Rozsudok</w:t>
      </w:r>
    </w:p>
    <w:p>
      <w:r>
        <w:t>Oblasť práva: Obchodné právo</w:t>
      </w:r>
    </w:p>
    <w:p>
      <w:pPr>
        <w:pStyle w:val="Heading2"/>
      </w:pPr>
      <w:r>
        <w:t>Text rozhodnutia</w:t>
      </w:r>
    </w:p>
    <w:p>
      <w:r>
        <w:t>Súd: Krajský súd Bratislava Spisová značka: 1CoZm/8/2015 Identifikačné číslo súdneho spisu: 1514210529 Dátum vydania rozhodnutia: 01. 07. 2016 Meno a priezvisko sudcu, VSÚ: JUDr. Andrea Haitová ECLI: ECLI:SK:KSBA:2016:1514210529.1 ROZSUDOK V MENE SLOVENSKEJ REPUBLIKY Krajský súd v Bratislave v senáte zloženom z predsedníčky senátu JUDr. Andrey Haitovej a členov senátu JUDr. Andrey Sedlačkovej a JUDr. Miroslavy Janečkovej v právnej veci žalobcu: CD Consulting s.r.o., Politických vězňů 1272/21, Nové Město, 110 00 Praha 1, Česká republika, IČO: 26 429 705, zast.: Fridrich Paľko, s.r.o., Grösslingova 4, 811 09 Bratislava, IČO: 36 864 421 proti žalovanému: R. Z., H. XX, N. o zaplatenie sumy 522 eur s prísl. a odmenou zo zmenky a o odvolaní žalobcu proti rozsudku Okresného súdu Bratislava V, č.k. 1CbZm 96/2014-24 zo dňa 23.9.2014 takto r o z h o d o l : Krajský súd v Bratislave p r i p ú š ť a čiastočné späťvzatie návrhu, rozsudok Okresného súdu Bratislava V, č.k. 1CbZm 96/2014-24 zo dňa 23.9.2014 v napadnutej zamietajúcej časti týkajúcej sa úrokov z omeškania vo výške 0,19 % denne zo sumy 522 eur od 15.8.2010 do zaplatenia z r u š u j e a konanie v tejto časti z a s t a v u j e. Vo zvyšnej časti napadnutý rozsudok súdu prvej inštancie v napadnutej zamietajúcej časti a v súvisiacom výroku o trovách konania p o t v r d z u j e . Žalovanému sa náhrada trov odvolacieho konania nepriznáva. o d ô v o d n e n i e : 1. Napadnutým rozsudkom súd prvej inštancie uložil žalovanému povinnosť zaplatiť žalobcovi zmenkovú sumu 522 eur s úrokom 6 % ročne od 29.10.2010 do zaplatenia a zmenkovú odmenu 1,74 eur. Vo zvyšnej časti návrh zamietol. O trovách konania rozhodol tak, že žalovanému náhradu trov konania nepriznal. 2. V odôvodnení svojho rozhodnutia uviedol, že žalobca návrhom na uplatnenie pohľadávky podľa čl. 4 ods. 1 Nariadenia Európskeho parlamentu a Rady (ES) č. 861/2007, ktorým sa ustanovuje európske konanie vo veciach s nízkou hodnotou sporu žiadal, aby súd zaviazal žalovaného na zaplatenie zmenkovej sumy 522 eur, úroku 0,25 % denne zo sumy 522 eur od 15.8.2010 do zaplatenia, úroku 6 % ročne zo sumy 522 eur od 29.10.2010 do zaplatenia a zmenkovej odmeny 1,74 eur. 3. Konajúci súd skúmal podmienky konania, na ktoré je podľa § 103 O.s.p. povinný prihliadať aj bez návrhu v každom štádiu konania a zistil, že nároky z tej istej zmenky si prvý majiteľ ešte pred jej indosovaním uplatnil proti žalovanému na Stálom rozhodcovskom súde. Rozsudkom č.k. SR 00358/11 z 21.3.2011 rozhodcovský súd uložil žalovanému povinnosť, aby spoločnosti POHOTOVOSŤ, s.r.o. zaplatil 522 eur spolu so zmenkovým úrokom 0,25 % denne zo sumy 522 eur od 15.8.2010 do zaplatenia, so zákonným úrokom 6 % ročne zo sumy 522 eur od 29.10.2010 do zaplatenia a náhradu trov konania. Rozsudok nadobudol právoplatnosť dňa 18.4.2011 a dňa 21.4.2011 sa stal vykonateľným. Zo spisu Okresného súdu Bratislava V, sp. zn. 37Er 5654/2012 vo veci oprávneného POHOTOVOSŤ, s.r.o. proti povinnému R. Z. o udelenie poverenia pre 522 eur s príslušenstvom, súd prvej inštancie zistil, že exekučný súd uznesením č.k. 37Er 5654/2012-11 zamietol žiadosť exekútora o udelenie poverenia na vykonanie exekúcie. Na odvolanie oprávneného Krajský súd v Bratislave uznesením č.k. 22 CoE 12/2013-29 zo dňa 29.5.2013 napadnuté rozhodnutie potvrdil. Mal za to, že rozhodcovská doložka, obsiahnutá v čl. 15 obchodných podmienok zmluvy o úvere, je neplatným právnym úkonom, a teda rozhodcovský rozsudok nie je spôsobilým exekučným titulom. Keďže právomoc rozhodcovského súdu bola založená na neplatnom právnom úkone, je rozhodcovský rozsudok č.k. SR 00358/11 z 21.3.2011 nulitným právnym aktom. 4. Súd prvej inštancie v zmysle § 135 ods. 2 O.s.p. v otázke účinkov rozhodcovského rozsudku vychádzal z uznesenia Krajského súdu v Bratislave č.k. 22 CoE 12/2013-29, a teda na rozhodcovský rozsudok č.k. SR 00358/11 z 21.3.2011 hľadel, ako keby nebol vydaný, a preto nemôže vytvárať prekážku právoplatne rozhodnutej veci, ktorá by súdu bránila nároky zo zmenky znovu prejednať. 5. Ďalej uviedol, že žalobca predložil súdu originál zmenky a keďže svoje právo preukázal nepretržitým radom indosamentov, je podľa prvej vety čl. I § 16 ods. 1 zákona zmenkového a šekového riadnym majiteľom zmenky a podľa čl. I § 48 ods. 1 v spojení s § 77 ods. 1 zákona zmenkového a šekového má právo postihom žiadať od žalovaného zmenkovú sumu s dojednanými úrokmi, šesťpercentné úroky odo dňa splatnosti a odmenu vo výške jednej tretiny percenta zmenkovej sumy. 6. Keďže žalovaný v konaní netvrdil a ani nepreukázal, že mu zmenka nebola na platenie predložená a rovnako netvrdil ani nepreukázal, že majiteľovi poskytol plnenie zo zmenky, konajúci súd ho na zaplatenie zmenkovej sumy 522 eur s úrokom 6% od splatnosti zmenky do zaplatenia a odmeny 1,74 eur zaviazal. 7. Ohľadom úrokovej doložky súd prvej inštancie uviedol, že v posudzovanom prípade je na zmenke napísaná úroková sadzba 0,25 % denne, čo je 91,25 % ročne. Keďže zmenkový zákon výšku úrokovej miery neupravuje, posudzuje sa platnosť právnych úkonov na zmenke podľa všeobecných ustanovení Občianskeho zákonníka o právnych úkonoch. Preto aj pri posudzovaní výšky úrokovej sadzby na zmenke vychádzal z § 39 Občianskeho zákonníka a prijal záver, že sporná úroková doložka na zmenke je ako priečiaca sa dobrým mravom absolútne neplatná. Na absolútnu neplatnosť právneho úkonu je súd povinný prihliadať ex offo, aj keď sa účastník konania neplatnosti nedovolá, a preto súd prvej inštancie návrh v úroku 0,25 % denne zo sumy 522 eur od 15.8.2010 do zaplatenia zamietol. 8. O trovách konania rozhodol súd prvej inštancie podľa článku 16 nariadenia tak, v konaní úspešnému žalovanému náhradu trov konania nepriznal, pretože si ich neuplatnil. 9. Proti tomuto rozhodnutiu v časti, v ktorej bol návrh zamietnutý, ako aj proti výroku o trovách konania, podal v zákonnej lehote odvolanie žalobca z dôvodov podľa § 205 ods. 2 písm. a) v spojení s § 221 ods. 1 písm. f) O.s.p. a podľa § 205 ods. 2 písm. b) a f) O.s.p. 10. Vytýkal súdu prvej inštancie, že mal postupovať podľa čl. 7 ods. 3 Nariadenia, keďže žalovaný nedoručil súdu žiadnu žalobnú odpoveď v súlade s čl. 5 ods. 3 alebo 6 Nariadenia. 11. Žalobca za nesprávny označil záver súdu prvej inštancie, že na zmenke napísaný zmenkový úrok sa prieči dobrým mravom, a preto je neplatný. Poukázal na to, že zmenku vystavil žalovaný, a teda mal vedomosť o tom, že sadzba zmenkového úroku predstavuje 0,25 % denne, s takouto sadzbou zmenkového úroku jednoznačne súhlasila. Za nesprávny označil aj postup súdu prvej inštancie, keď nepriznal žiadny zmenkový úrok, pričom z odôvodnenia je nepochybné, že v rozpore s dobrými mravmi nie je každý zmenkový úrok, ale len zmenkový úrok, ktorý je neprimerane vysoký. Podľa názoru žalobcu tak mal súd prvej inštancie zamietnuť len časť zmenkového úroku a priznať zmenkový úrok nepriečiaci sa dobrým mravom. 12. S poukazom na uvedené skutočnosti žalobca navrhoval, aby odvolací súd napadnutý rozsudok súdu prvej inštancie zmenil tak, že návrhu v celom rozsahu vyhovie a súčasne mu prizná náhradu trov odvolacieho konania za podané odvolanie. 13. Žalovaný sa k odvolaniu písomne nevyjadril. 14. Písomným podaním zo dňa 21.12.2015 zobral žalobca svoj návrh v časti týkajúcej sa 0,19 % zmenkového úroku denne späť, žiadal pripustiť čiastočné späťvzatie, rozsudok v tejto časti zrušiť a konanie zastaviť. 15. Podľa § 370 ods. 1, 2 a 3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16. Odvolací súd vzhľadom na dispozičný úkon žalobcu pripustil čiastočné späťvzatie návrhu, rozsudok súdu prvej inštancie v dotknutej časti zrušil a konanie podľa § 370 CSP v tejto časti zastavil. 17. Odvolací súd prejednal vec podľa § 379 - 380 CSP v napadnutej zamietajúcej časti a súvisiacom výroku o náhrade trov konania a dospel k záveru, že rozsudok je v napadnutej časti vecne správny, keď súd prvej inštancie dostatočne zistil skutkový stav, správne vyhodnotil vykonané dôkazy a vec posúdil správne aj po právnej stránke. 18. Zo spisového materiálu vyplýva, že žalovaný sa ako vystaviteľ zaviazal zaplatiť pri jej predložení na rad spoločnosti Pohotovosť s.r.o. Bratislava sumu 522 eur a zmenkový úrok 0,25 % denne od 15.8.2011. Zmenka obsahuje údaj „bez protestu“ s poznámkou „na platenie predložiť v lehote 4 rokov od vystavenia“. Žalovaný je na zmenke identifikovaný ako vystaviteľ adresou, rodným číslom a jeho podpisom. Zmenka je vypísaná na predtlačenom formulári, rukou sú na nej dopísané údaje o mieste a dátume vystavenia, číslo zmluvy, ako aj údaje o žalovanom, zatiaľ čo zmenková suma a dátum začiatku úročenia je na zmenke doplnený tlačenou formou. Na rube zmenky je údaj o indosácii: „namiesto nás na rad CD Consulting s.r.o., K červenému dvoru 3269/25A, Praha, ČR, IČO: 264 297 05“ s podpisom konateľa spoločnosti POHOTOVOSŤ, s. r. o. U. C.. Zmenka obsahuje v pravom hornom rohu č. 103900046, ktoré sa zhoduje s číslom úverovej zmluvy uzatvorenej medzi spoločnosťou Pohotovosť s.r.o. Bratislava a žalovaným. 19. Podľa názoru odvolacieho súdu súd prvej inštancie neporušil ustanovenie čl. 7 nariadenia č. 861/2007, keď uvedené ustanovenie len umožňuje súdu vo veci rozhodnúť aj v prípade, že sa mu nedoručila odpoveď dotknutej strany, avšak z tohto článku ani z nijakého ustanovenia nariadenia nevyplýva pre súd zákaz vykonať aj z vlastného podnetu určitý dôkaz napriek nečinnosti dotknutej strany, ak sa mu javí, že uplatnený nárok odporuje zákonom alebo považuje za potrebné vykonanie ďalšieho dokazovania, a to bez ohľadu na to, či sa žalovaný v danej veci vyjadril alebo nie. Za takýto nepochybne treba považovať žalobcom uplatnený 0,25 % denný úrok, predstavujúci 91,25 % ročne. Za správny v zmysle § 39 Občianskeho zákonníka považoval odvolací súd záver súdu prvej inštancie, ktorý v tejto časti návrh zamietol v celom rozsahu, keď vôľou účastníkov nebolo dohodnúť úrok v nižšej sadzbe ale práve v sadzbe 0,25 % denne, ktorá ako na to správne poukázal súd prvej inštancie, dosahuje takmer výšku samotnej istiny. Takto dohodnutý úrok je pre rozpor so zákonom neprípustný. Uvedený záver platí aj po čiastočnom späťvzatí návrhu žalobcom, keďže v čase vystavenia zmenky boli priemerné úrokové sadzby uplatňované bankami pri spotrebiteľských a ostatných úveroch pre domácnosti nižšie ako 14 % ročne a úrok 0,06 % denne túto sadzbu výrazne prevyšuje. 20. Odvolací súd poukazuje aj na názor vyjadrený Najvyšším súdom Slovenskej republiky v stanovisku č. 93, na ktoré poukazuje odvolateľ, v ktorom najvyšší súd konštatoval, že z Nariadenia nevyplýva povinnosť súdu automaticky návrhu vyhovieť, a to aj v prípade absencie aktivity žalovaného v konaní, pokiaľ súd vzhliadne v návrhu také skutočnosti, ktoré ho povedú k záveru o neprípustnosti návrhu, návrh zamietne, čo vyplýva priamo z čl. 4 bod 4. Najvyšší súd Slovenskej republiky v stanovisku konštatoval, že je možné aplikovať všetky procesnoprávne princípy použiteľné v slovenskom právnom poriadku, predovšetkým aplikáciu znalosti určitých okolností súdu z jeho činnosti (notoriety) a zohľadnenie ochrany slabšieho v konaní, či ochrany dobrých mravov. 21. S poukazom na uvedené skutočnosti odvolací súd rozsudok súdu prvej inštancie v napadnutej zamietajúcej časti ako vecne správny podľa § 387 ods. 1 a 2 CSP potvrdil. Odvolací súd potvrdil ako vecne správny rozsudok súdu prvej inštancie aj v časti týkajúcej sa náhrady trov konania, nakoľko zodpovedá vzhľadom na pomer úspechu účastníkov v konaní článku 16 nariadenia. 22. Žalovaný bol v odvolacom konaní úspešný, a preto mu vzniklo podľa čl. 16 nariadenia právo na náhradu jeho trov. Nakoľko mu však v súvislosti s týmto konaním trovy nevznikli, odvolací súd mu ich náhradu nepriznal. 23.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https://www.kauzis.sk/judikatura/r/ECLI:SK:KSBA:2016:1514210529.1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