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9Co/623/2014 z 14. 12. 2016</w:t>
      </w:r>
    </w:p>
    <w:p>
      <w:r>
        <w:t>Rozsudok Krajského súdu Bratislava z 14. decembra 2016, sp. zn. 9Co/623/2014, ECLI:SK:KSBA:2016:1611211914.1</w:t>
      </w:r>
    </w:p>
    <w:p>
      <w:r>
        <w:t>Súd: Krajský súd Bratislava</w:t>
      </w:r>
    </w:p>
    <w:p>
      <w:r>
        <w:t>Spisová značka: 9Co/623/2014</w:t>
      </w:r>
    </w:p>
    <w:p>
      <w:r>
        <w:t>ECLI: ECLI:SK:KSBA:2016:1611211914.1</w:t>
      </w:r>
    </w:p>
    <w:p>
      <w:r>
        <w:t>Dátum vydania: 14. 12. 2016</w:t>
      </w:r>
    </w:p>
    <w:p>
      <w:r>
        <w:t>Forma: Rozsudok</w:t>
      </w:r>
    </w:p>
    <w:p>
      <w:pPr>
        <w:pStyle w:val="Heading2"/>
      </w:pPr>
      <w:r>
        <w:t>Text rozhodnutia</w:t>
      </w:r>
    </w:p>
    <w:p>
      <w:r>
        <w:t>Súd: Krajský súd Bratislava Spisová značka: 9Co/623/2014 Identifikačné číslo súdneho spisu: 1611211914 Dátum vydania rozhodnutia: 15. 12. 2016 Meno a priezvisko sudcu, VSÚ: JUDr. Roman Huszár ECLI: ECLI:SK:KSBA:2016:1611211914.1 ROZSUDOK V MENE SLOVENSKEJ REPUBLIKY Krajský súd v Bratislave v senáte zloženom z predsedu senátu JUDr. Romana Huszára a členiek senátu JUDr. Zuzany Posluchovej a JUDr. Magdalény Florekovej v právnej veci žalobcu: Československá obchodná banka, a.s., so sídlom Michalská č. 18, Bratislava, IČO: 36 854 140 zastúpený Mgr. Miroslav Vilím, advokát, Michalská č. 9, Bratislava proti žalovanému: X. B., Z.. XX.XX.XXXX, Z. Č.. XXX/XX, Q., Š. H. Q., o zaplatenie 2.911,71 €, na odvolanie žalovaného proti rozsudku Okresného súdu Malacky č.k. 5C/15/2013-51, zo dňa 4. marca 2014, takto r o z h o d o l : Odvolací súd rozsudok súdu prvej inštancie v napadnutej časti p o t v r d z u j e . Žalovaný má nárok na náhradu trov odvolacieho konania v rozsahu 100 %. o d ô v o d n e n i e : 1. Napadnutým rozsudkom súd prvej inštancie uložil žalovanému povinnosť zaplatiť žalobcovi sumu vo výške 2.911,71 € s úrokom z úveru vo výške 15,80 % ročne zo sumy 1.924,30 € od 17.10.2011 do zaplatenia, s úrokom z omeškania vo výške 9 % ročne zo sumy 1.924,30 € od 17.10.2011 do zaplatenia, s úrokom z omeškania vo výške 9 % ročne zo sumy 726,80 € od 17.10.2011 do zaplatenia a nahradiť trovy konania vo výške 174,50 € ako náhradu súdneho poplatku, všetko na účet č.: XXXXXXXXXX/XXXX, do 3 dní od právoplatnosti tohto rozsudku a náhradu trov konania v sume 427,51 € na účet advokáta Mgr. Miroslava Vilíma, Michalská 9, Bratislava, do 3 dní od právoplatnosti tohto rozsudku s poukazom na ust. § 497 Obchodného zákonníka a § 517 ods. 2 Občianskeho zákonníka dôvodiac, že žalobca v zmysle Zmluvy o Č. Q. Ú. I. L. XX.XX.XXXX poskytol žalovanému spotrebiteľský úver vo výške 70.000,- Sk (t.j. 2.323,57 €) a žalovaný sa zaviazal splácať ho v pravidelných mesačných splátkach vo výške 1.688,- Sk (t.j. 56,03 €). Žalovaný si svoj záväzok vyplývajúci mu zo Zmluvy o Č. Q. Ú. I. L. XX.XX.XXXX neplnil, preto ho k splneniu povinnosti zaviazal súd. Nakoľko sa žalovaný dostal s plnením peňažného dlhu do omeškania, má žalobca podľa § 517 ods. 2 Obč. zák. právo aj na zaplatenie úrokov z omeškania, výšku ktorých súd stanovil podľa nariadenia vlády SR č. 87/1995 Z.z., a to o 8 percentuálnych bodov vyššiu ako je diskontná sadzba NBS ku dňu 17.10.2011, t. j. ku dňu omeškania žalovaného so splnením svojho záväzku. O náhrade trov konania rozhodol podľa § 142 ods. 1 O.s.p. a úspešnému žalobcovi priznal náhradu trov konania vo výške 602,01 €, ktorá predstavuje zaplatený súdny poplatok vo výške 174,50 € a náhradu trov právneho zastúpenia vo výške 427,51 €. 2. Rozsudok v zákonom stanovenej lehote napadol odvolaním žalovaný a to v časti lehoty na plnenie. Uviedol, že na nariadené pojednávanie sa nedostavil, pretože predvolanie mu nebolo doručené. Dlh uznáva, avšak žiada o splácanie dlhu v splátkach po 200,- € mesačne, z dôvodu nepriaznivej finančnej situácie. 3. Žalobca v písomnom vyjadrení k odvolaniu žalovaného uviedol, že považuje rozhodnutie súdu prvej inštancie za vecne správne, žiada ho potvrdiť a priznať náhradu trov odvolacieho konania. Ak žalovaný žiadal povoliť splácať dlh v splátkach, mal kontaktovať priamo žalobcu, čo neurobil. 4. Podľa § 470 ods. 1 prechodných ustanovení zákona č. 160/2015 Z.z. Civilný sporový poriadok platného a účinného od 1.7.2016 /(ďalej len „C.s.p.“), ak nie je ustanovené inak, platí tento zákon aj na konania začaté predo dňom nadobudnutia jeho účinnosti. 5. Krajský súd v Bratislave ako odvolací súd s poukazom na vyššie uvedené ustanovenie C.s.p. preskúmal a prejednal vec v zmysle § 379 a § 380 ods. 1 C.s.p. v napadnutom rozsahu bez nariadenia odvolacieho pojednávania (rozsudok bol odvolacím súdom verejne vyhlásený podľa § 378 ods. 1, v spojení s § 219 ods. 3 C.s.p.) a dospel k záveru, že odvolanie žalovaného proti rozsudku nie je dôvodné. 6. Žalovaný v odvolaní namieta, že na nariadené pojednávanie sa nedostavil, pretože mu nebolo doručené predvolanie. Právo účastníka, aby jeho vec bola prejednávaná verejne a v jeho prítomnosti, zaručené v čl. 48 ods. 2 Ústavy Slovenskej republiky, nemožno chápať tak, že súd by nemohol konať a rozhodnúť vo veci bez prítomnosti účastníka, ale tak, že súd je povinný umožniť účastníkovi uplatnenie tohto práva. Z obsahu spisu vyplýva, že Okresný súd žalovaného na pojednávanie konané dňa 04.03.2014, na ktorom došlo k vyhláseniu rozsudku riadne a včas predvolal (č.l. 45) s tým, že účinky doručenia nastali v zmysle § 47 ods. 2 posledná veta O.s.p. dňom 26.02.2014. Žalovaný sa na nariadené pojednávanie nedostavil, svoju neúčasť neospravedlnil, preto správne súd prvej inštancie s poukazom na ust. § 101 ods. 2 O.s.p. pojednával v neprítomnosti žalovaného. Týmto postupom súd prvej inštancie neporušil žiadne procesné ustanovenia a právo patriace žalovanému, a teda ani možnosť konať pred súdom, z dôvodov ktorých je odvolacia námietka úplne bezpredmetná. 7. V prejednávanej veci žalovaný, akceptujúc rozsudok súdu prvej inštancie, sa odvolaním domáha možnosti splnenia uloženej povinnosti v mesačných splátkach, nakoľko sa nachádza v ťaživej finančnej situácii. Ust. § 232 ods. 3 a 4 C.s.p. umožňuje súdu určiť na plnenie lehotu, ktorá bude dlhšia ako tri dni alebo povoliť plnenie v splátkach, pri ktorých musí vždy stanoviť ich výšku a bližšie podmienky ich splatnosti. Určenie dlhšej než trojdennej lehoty na plnenie, prípadne povolenie plnenia v splátkach spadá do voľnej úvahy súdu. Povolenie takejto výhody súd musí vždy skúmať. Berie pritom zreteľ na povahu prejednávanej veci, povahu priznaného nároku, osobné pomery strán konania (a to strany konania, ktorá má povinnosť plniť, tak aj tú, v prospech ktorej má byť plnené) a pod. Návrhu žalovaného v odvolacom konaní však nebolo možné vyhovieť, pretože žalovaný žiadnym spôsobom nezdokladoval ním tvrdené nepriaznivé majetkové a príjmové pomery. Naviac, možnosť splatenia dlhu v mesačných splátkach by ešte viac predĺžila dobu trvania dlhu žalovaného voči žalobcovi, pričom poskytnutie takejto výhody by znamenalo neúmerné zvýhodnenie žalovaného ako nesporného dlžníka, na úkor žalobcu, ako veriteľa. 8. Odvolací súd rozsudok súdu prvej inštancie podľa § 387 ods. 1, 2 C.s.p. v napadnutej časti ako vecne správne potvrdil vrátane výroku o trovách konania, o ktorých prvoinštančný súd správne rozhodol v zmysle § 142 ods. 1 O.s.p. (§ 255 ods. 1 C.s.p.). 9. O náhrade trov odvolacieho konania rozhodol odvolací súd podľa § 396 ods. 1, v spojení s § 255 ods. 1 a § 262 ods. 1 C.s.p.. Nakoľko odvolací súd odvolaniu žalovaného nevyhovel a napadnuté rozhodnutie súdu prvej inštancie potvrdil, mal žalobca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10. Toto rozhodnutie bolo prijaté senátom Krajského súdu v Bratislave pomerom hlasov 3:0 (§ 3 ods. 9 zák. č. 757/2004 Z.z. o súdoch a o zmene a doplnení niektorých zákonov v znení neskorších zákonov).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431 ods.1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https://www.kauzis.sk/judikatura/r/ECLI:SK:KSBA:2016:1611211914.1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