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1CoZm/96/2015 z 21. 9. 2016</w:t>
      </w:r>
    </w:p>
    <w:p>
      <w:r>
        <w:t>Rozsudok Krajského súdu Bratislava z 21. septembra 2016, sp. zn. 1CoZm/96/2015, ECLI:SK:KSBA:2016:1613204364.1</w:t>
      </w:r>
    </w:p>
    <w:p>
      <w:r>
        <w:t>Súd: Krajský súd Bratislava</w:t>
      </w:r>
    </w:p>
    <w:p>
      <w:r>
        <w:t>Spisová značka: 1CoZm/96/2015</w:t>
      </w:r>
    </w:p>
    <w:p>
      <w:r>
        <w:t>ECLI: ECLI:SK:KSBA:2016:1613204364.1</w:t>
      </w:r>
    </w:p>
    <w:p>
      <w:r>
        <w:t>Dátum vydania: 21. 9. 2016</w:t>
      </w:r>
    </w:p>
    <w:p>
      <w:r>
        <w:t>Forma: Rozsudok</w:t>
      </w:r>
    </w:p>
    <w:p>
      <w:r>
        <w:t>Oblasť práva: Obchodné právo</w:t>
      </w:r>
    </w:p>
    <w:p>
      <w:pPr>
        <w:pStyle w:val="Heading2"/>
      </w:pPr>
      <w:r>
        <w:t>Text rozhodnutia</w:t>
      </w:r>
    </w:p>
    <w:p>
      <w:r>
        <w:t>Súd: Krajský súd Bratislava Spisová značka: 1CoZm/96/2015 Identifikačné číslo súdneho spisu: 1613204364 Dátum vydania rozhodnutia: 22. 09. 2016 Meno a priezvisko sudcu, VSÚ: JUDr. Soňa Pekarčíková ECLI: ECLI:SK:KSBA:2016:1613204364.1 ROZSUDOK V MENE SLOVENSKEJ REPUBLIKY Krajský súd v Bratislave v senáte zloženom z predsedníčky senátu Mgr. Soni Pekarčíkovej a členiek senátu JUDr. Andrey Haitovej a JUDr. Andrey Sedlačkovej v právnej veci žalobcu: CD Consulting s.r.o., Politických vězňů 1272/21, Praha 1 - Nové Město, Česká republika, IČO: 264 29 705, zast. Fridrich Paľko, s.r.o., Grösslingova 4, Bratislava, IČO: 36 864 421 proti žalovanému: V. M., nar. XX.X.XXXX, A. Š.H. XXXX, o zaplatenie 956,87 eur s príslušenstvom a o odvolaní žalovaného proti rozsudku Okresného súdu Malacky č.k. 4C/163/2013-54 zo dňa 27.1.2015, takto r o z h o d o l : Krajský súd v Bratislave čiastočné späťvzatie žaloby pripúšťa, rozsudok Okresného súdu Malacky č.k. 4C/163/2013-54 zo dňa 27.1.2015 v časti o zaplatenie úroku z omeškania vo výške 0,19% denne zo zmenkovej sumy 956,87 eur od 9.8.2010 do zaplatenia zrušuje a konanie v tejto časti z a s t a v u j e . Krajský súd v Bratislave rozsudok Okresného súdu Malacky č.k. 4C/163/2013-54 zo dňa 27.1.2015 vo zvyšnej napadnutej časti mení tak, že v tejto časti žalobu zamieta. Strany sporu nemajú právo na náhradu trov prvoinštančného a odvolacieho konania. o d ô v o d n e n i e : 1. Napadnutým rozsudkom súd prvej inštancie uložil žalovanej povinnosť zaplatiť žalobcovi zmenkovú sumu 956,87 eur spolu so zmenkovými úrokmi vo výške 0,25 % denne zo zmenkovej sumy 956,87 eur od 9.8.2010 do zaplatenia, s úrokmi vo výške 6 % zo zmenkovej sumy 956,87 eur od 26.10.2010 do zaplatenia a zmenkovú odmenu vo výške 3,19 eur v lehote troch dní odo dňa právoplatnosti rozsudku. Súčasne žalovanej uložil povinnosť zaplatiť žalobcovi náhradu trov konania. 2. V odôvodnení uviedol, že návrhom na uplatnenie pohľadávky zo dňa 18.3.2013 podaným na tlačive A v zmysle Nariadenia Európskeho parlamentu a Rady (ES) č. 861/2007 zo dňa 11.7.2007, ktorým sa ustanovuje Európske konanie vo veciach s nízkou hodnotou sporu, doručeným Okresnému súdu Malacky 28.3.2013, sa žalobca domáhal proti žalovanému F. M., XXX XX A. Š. XXX zaplatenia pohľadávky zo zmenky, a to zmenkovej sumy 956,87 eur, zmenkových úrokov vo výške 0,25 % denne zo zmenkovej sumy 956,87 od 9.8.2010 do zaplatenia, úrokov vo výške 6 % ročne zo zmenkovej sumy 956,87 eur od 26.10.2010 do zaplatenia a zmenkovej odmeny vo výške 1/3 % zmenkovej sumy, teda 3,19 eur, ako aj náhrady trov konania. 3. Žalobca svoj návrh odôvodnil tým, že ako indosatár je nadobúdateľom všetkých práv zo zmenky, ktorú vystavil žalovaný dňa 31.7.2009 na zmenkovú sumu 956,87 eur, pričom sa zaviazal aj k úhrade zmenkového úroku vo výške 0,25 % denne od 9.8.2010. Indosovaná zmenka je vistazmenkou opatrenou doložkou „na platenie predložiť v lehote 4 rokov od vystavenia“. Do textu zmenky bol poňatý záväzok žalovaného zaplatiť za túto zmenku pri predložení na rad zmenkového veriteľa zmenkovú sumu 956,87 eur spolu s 0,25 % denným úrokom od 9.8.2010. Za miesto splatenia bolo určené sídlo prvotného zmenkové veriteľa. Indosant predložil zmenku k zaplateniu, pričom vystaviteľ doposiaľ za zmenku nezaplatil. Keďže zmenková listina je opatrená doložkou bez protestu, indosant nenechal vyššie uvedené skutočnosti zistiť verejnou listinou. Ako písomné dôkazy predložil originál zmenky vystavenej žalovaným dňa 31.7.2009 na sumu 956,87 eur, výpis z obchodného registra žalobcu a plnomocenstvo právneho zástupcu vrátane osvedčenia na registráciu na daň z pridanej hodnoty. 4. Žalobca v návrhu uviedol, že nechce, aby sa nariadilo pojednávanie. Súd prvej inštancie poukázal na čl. 2 ods. 1 Nariadenia Európskeho parlamentu a Rady (ES) č. 861/2007 z 11.7.2007, ďalej na čl. 5 ods. 1 Nariadenia č. 861/2007/ES, čl. 19 Nariadenia č. 861/2007/ES, čl. 5 ods. 2 Nariadenia č. 861/2007/ES, ďalej na ust. § 115 ods. 1 O.s.p., § 156 ods. 3 O.s.p. 5. Súd prvej inštancie následnou lustráciou v zmysle ust. § 103 O.s.p. skúmal, či sú splnené podmienky, za ktorých môže konať vo veci a zistil, že žalovaný dňa 5.4.2013 zomrel. Vzhľadom k tomu, že žalovaný zomrel po začatí konania súd zisťoval prípadných právnych nástupcov, dedičov po zomrelom žalovanom. 6. V zmysle ust. § 107 ods. 3 O.s.p. v konaní pokračoval s dedičkou účastníka a v zmysle čl. 5 ods. 2 Nariadenia č. 861/2007/ES doručoval žalovanej kópiu tlačiva návrhu na uplatnenie pohľadávky a podporného dokumentu (zmenky) spolu so vzorovým tlačivom C na odpoveď s jeho vyplnenou časťou I. 7. Žalovaná zásielku prevzala 19.8.2014 v nariadením stanovenej lehote 30 dní po jej doručení neodpovedala na návrh na uplatnenie pohľadávky vyplnením časti II vzorového tlačiva C na odpoveď a jeho zaslaním späť súdu, ani žiadnym iným spôsobom sa k návrhu nevyjadrila. 8. Súd prvej inštancie v predmetnej veci vykonal dokazovanie v zmysle čl. 9 Nariadenia a § 122 ods. 1 O.s.p. a z predloženého prvopisu zmenky zistil, že bola vystavená právnym predchodcom žalovanej dňa 31.7.2009 v Plaveckom Štvrtku ako vlastná zmenka, ktorou sa zaviazal, že zaplatí za túto zmenku pri predložení na rad spoločnosti POHOTOVOSŤ, s.r.o., Bratislava sumu 956,87 eur, zmenkový úrok 0,25 % s dátumom začiatku úročenia od 9.8.2010. Zmenka je opatrená doložkou bez protestu a na platenie predložiť v lehote 4 rokov od vystavenia, s miestom splatnosti určeným sídlom pôvodného veriteľa a to POHOTOVOSŤ, s.r.o., Pribinova 25, Bratislava. Na zmenke je uvedený aj údaj, číslo zmluvy 102800018. Na rube listiny je zapísaný nedatovaný indosament s textom „Namiesto nás na rad CD Consulting, s.r.o., K červenému dvoru 3269/25a, 130 00 Praha, Česká republika, IČO: 264 29 705, opatrený pečiatkou spoločnosti POHOTOVOSŤ, s.r.o. a podpisom M. T., konateľa. 9. Uznesením Okresného súdu Malacky č.k. 23Er/1976/2011-10 zo dňa 28.9.2011 súd zamietol žiadosť súdneho exekútora o vydanie poverenia na vykonanie exekúcie z dôvodu neprijateľnosti rozhodcovskej doložky v zmluve o úvere č. 1028000 a uznesením č.k. 23Er/1976/2011-16 zo dňa 27.8.2012, ktoré nadobudlo právoplatnosť 25.9.2012, exekúciu v celom rozsahu zastavil. 10. Súd prvej inštancie poukázal na čl. III §1 zákona č. 191/1950 Zb. zákon zmenkový a šekový, čl. I § 92 ods. 1 zákona č. 191/1950 Zb., čl. I § 93 zákona čl. 191/1950 Zb., čl. I § 94 zákona č. 191/1950 Zb., čl. I § 97 zákona č. 191/1950 Zb., čl. I § 75 zákona č. 191/1950 Zb., čl. I § 77 ods. 1 zákona č. 191/1950 Zb., čl. I § 77 ods. 2 zákona č. 191/1950 Zb., čl. I § 78 ods. 1 zákona č. 191/1950 Zb., čl. I § 5 ods. 1, 2 a 3 zákona č. 191/1950 Zb., čl. I § 9 ods. 1 zákona č. 191/1950 Zb., čl. I § 10 zákona č. 191/1950 Zb., čl. I § 11 ods. 1 zákona č. 191/1950 Zb., čl. I § 12 ods. 1 zákona č. 191/1950 Zb., čl. I § 13 ods. 1 zákona č. 191/1950 Zb., čl. I § 14 ods. 1 zákona č. 191/1950 Zb., čl. I § 15 ods. 1 zákona č. 191/1950 Zb., čl. I § 16 ods. 1 zákona č. 191/1950 Zb., čl. I § 17 zákona č. 191/1950 Zb., čl. I § 20 ods. 1 a 2 zákona č. 191/1950 Zb., čl. I § 33 ods. 1 zákona č. 191/1950 Zb., čl. I § 43 ods. 1 zákona č. 191/1950 Zb., čl. I § 44 ods. 1 zákona č. 191/1950 Zb., čl. I § 46 ods. 1, 2 a 3 zákona č. 191/1950 Zb., čl. I § 47 ods. 1 až 4 zákona č. 191/1950 Zb., čl. I § 48 ods. 1 zákona č. 191/1950 Zb., čl. I § 73 zákona č. 191/1950 Zb., § 4 ods. 6 zákona č. 258/2001 Z.z., § 4 ods. 7 zákona č. 258/2001 Z.z. a ako prvou sa zaoberal otázkou právomoci a príslušnosti konať a rozhodovať vo veci a určiť rozhodné právo pre konanie a rozhodnutie vo veci. 11. Súd prvej inštancie ustálil, že na uvedený spor sa vzťahuje Nariadenie Európskeho parlamentu a Rady (ES) č. 861/2007, a keďže ide cezhraničné konanie vo veciach s nízkou hodnotou sporu príslušnosť Okresného súdu Malacky je daná čl. 11 preambuly, čl. 4 bod 1 a čl. 25 bod 1 písm. a) Nariadenia č. 861/2007/ES, ktorým sa ustanovuje európske konanie vo veciach s nízkou hodnotou sporu, nakoľko Slovenská republika ako zmluvná strana Nariadenia č. 861/2007 ES komisii oznámila, že príslušnými súdmi na vydanie rozsudkov v európskom konaní vo veciach s nízkou hodnotou sporu budú v Slovenskej republiky okresné súdy, pričom žalobca si príslušnosť okresného súdu Slovenskej republiky vybral v čl. 4.1 v Návrhu podľa bydliska žalovaného. 12. V merite veci, potom súd prvej inštancie dospel k záveru, že návrh žalobcu je dôvodný, keď žalobca predložil súdu prvopis zmenky a svoje právo preukázal indosamentom, čím preukázal, že je riadnym majiteľom zmenky a teda má už len z toho dôvodu právo postihom žiadať zmenkovú sumu, ak zmenka nebola pri splatnosti zaplatená, dohodnuté zmenkové úroky, 6% úroky odo dňa splatnosti a odmenu vo výške 1/3 % zmenkovej sumy. Skonštatoval, že zmenka obsahuje všetky formálne a materiálne požiadavky tak ako predpokladá ust. § 75 zákona č. 191/1950 Zb. Z pripojeného spisu Okresného súdu Malacky č.k. 23Er/1976/2011 súd zistil, že predložená zmenka bola pôvodne vystavená ako blankozmenka, t.j. zmenka ktorá bola pri vystavení neúplná, pričom s poukazom na čl. I § 10 zákona č. 191/1950 Zb. súd neskúmal, či údaje zo zmenky boli doplnené v súlade s dohodou o vyplnení zmenky, nakoľko žalovaná takéto skutočnosti nenamietala, keď súd by mohol prihliadnuť len na námietku žalovanej ako vystaviteľky, resp. právnej nástupkyne vystaviteľa proti žalobcovi ako majiteľovi zmenky len vtedy, ak by sa preukázalo, že nadobudol zlomyselne alebo sa pri jej nadobúdaní previnil hrubou nedbanlivosťou. Pripojená doložka „bez protestu“ v zmysle čl. I § 46 zákona č. 191/1950 Zb. zbavuje majiteľa zmenky povinnosti na zachovanie postihov i práv osvedčiť odopretie platenia verejnou listinou. Z pripojeného exekučného spisu mal súd za to, že zmenka bola predložená na platenie v lehote uvedenej doložkou na zmenke, pričom zmenka splatná pri predložení (vistazmenka) umožňuje platne dojednať úroky zo zmenkovej sumy, ktoré žalobca uplatnil vo výške uvedenej v predloženej zmenke, zároveň v súlade s čl. I § 48 ods. 1 zákona č. 191/1950 Zb. uplatňuje popri dojednaných aj zákonné 6 % ročné úroky zo zmenkovej sumy odo dňa zročnosti a zmenkovú odmenu. 13. Súd prvej inštancie skonštatoval, že vzhľadom k tomu, že žalovaná nevzniesla relevantné námietky v zmysle § 17 ods. 1 zákona č. 191/1950 Zb. súd návrhu žalobcu v celom rozsahu vyhovel a to tak v časti zmenkovej sumy, zmenkovej odmeny, ako aj časti dojednaného úroku a v časti zákonného úroku, keďže tieto nároky ako majiteľ zmenky žalobca postihom mohol žiadať. O trovách konania rozhodol súd podľa § 142 ods. 1 O.s.p. 14. Proti uvedenému rozsudku sa v zákonom stanovenej lehote odvolala žalovaná, ktorá v odvolaní uviedla, že žalobca sa pôvodne domáhal zaplatenia svojho nároku proti jej manželovi F. M., ktorý zomrel dňa X.X.XXXX. Dedičstvo po ňom bolo dojednané pod číslom 12D/231/2013, D not 156/2013. Na základe osvedčenia žalovaná nadobudla majetok aktíva vo výške 3.430,- eur a pasíva vo výške 2.368,29 eur (pohľadávka Slovenskej konsolidačnej, a.s. a pohľadávka Všeobecnej zdravotnej poisťovne, a.s., pohrebné trovy). Poukázala na ust. § 470 Občianskeho zákonníka, podľa ktorého dedič zodpovedá do výšky ceny nadobudnutého dedičstva, za primerané náklady spojené s pohrebom poručiteľa a za poručiteľove dlhy, ktoré na neho prešli smrťou poručiteľa. Žalovaná poukázala vo svojom odvolaní na skutočnosť, že uhradila za poručiteľa 940,18 eur - pohrebné trovy podľa predložených dokladov notárke, 1.296,- eur na účet súdnej exekútorky M.. L.. R. W., 1.207,17 eur ako úhradu istiny, 6 % úrok a zmenkový poplatok, 142,22 eur trovy právneho zastúpenia spolu teda 3.585,57 eur. Uviedla, že suma zaplatených dlhov prevyšuje sumu nadobudnutého dedičstva o 155,57 eur, čím podľa jej názoru povinnosť platiť za dlhy poručiteľa zanikla. Zároveň poukázala na vysoký úrok vo výške 0,25 % denne z dlžnej sumy, čo považuje za úrok úžernícky, ktorý predstavuje výšku 91,25 % ročne. Poukázala na skutočnosť, že jej nebohý manžel bol v pozícii spotrebiteľa a jeho postavenie zo zmluvy bolo zjavne nevýhodné, preto považuje v tejto časti zmluvu za neplatnú. Odvolaciemu súdu navrhuje, aby súd v časti úroku 0,25 % denne zo zmenkovej sumy 956,87 eur od 9.8.2010 do zaplatenia napadnutý rozsudok zmenil tak, že tento nárok zamietne a neprizná mu trovy konania. 15. Dňa 3.6.2015 zaslal žalobca vyjadrenie k odvolaniu žalovanej a uviedol, že žalovaná v odvolaní poukázala na skutočnosť, že žalobca sa pôvodne domáhal zaplatenia voči jej manželovi, ktorý zomrel dňa 5.4.2013. Na základe osvedčenia o dedičstve po ňom nadobudla dedičstvo a poukázala na ust. § 470 OZ. K uvedenému žalobca uvádza, že súd v priebehu súdneho konania oboznámil s osvedčením o dedičstve a zákonným postupom pokračoval v konaní so žalovanou ako dedičkou účastníka konania a následne v zmysle Nariadenia č. 861/2007/ES doručoval žalovanej kópiu tlačiva návrhu na uplatnenie pohľadávky a podporného dokumentu spolu so vzorovým tlačivom C na odpoveď. Žalovaná zásielku prevzala dňa 19.8.2014 nariadením v stanovenej lehote 30 dní po jej doručení neodpovedala na návrh na uplatnenie pohľadávky vyplnením časti II vzorového tlačiva C na odpoveď a jeho zaslaním späť súdu, ani iným spôsobom sa k návrhu nevyjadrila. Z uvedeného je nesporné, že žalovaná nevyužila svoje procesné právo namietať predmetné skutočnosti počas prebiehajúceho prvoinštančného súdneho konania. V tejto súvislosti poukázal na uznesenie Krajského súdu v Banskej Bystrici sp. zn. 43CoZm 10/2013 zo dňa 21.11.2013, ktoré podľa jeho názoru bolo vydané skutkovo a právne zhodnej veci žalobcu. Poukázal na zásadu abstraktnosti zmenkových záväzkov, čo znamená, že v prípade zmenky ide o záväzky celkom oddelené od všeobecných záväzkových vzťahov, ktoré viedli k jej vzniku, čo platí aj pre zmenky zabezpečovacie. Podľa zákona zmenkového a šekového bol súd oprávnený skúmať len to, či zmenka obsahuje všetky náležitosti, ktoré sa musia pre jej platnosť zo zákona povinne do nej uviesť, nie však podmienky jej vystavenie a jej neprípustnosť. Vzhľadom na vyššie uvedené a na argumentáciu uvedenú vo vyjadrení žalobcu voči napadnutého rozsudku žiada, aby odvolací súd potvrdil rozsudok súdu prvej inštancie, a súčasne si uplatnil aj náhradu trov konania. 16. Dňa 29.12.2015 doručil žalobca prostredníctvom splnomocneného právneho zástupcu čiastočné späťvzatie podaného návrhu, kedy zobral svoj návrh na začatie konania čiastočne späť a to v rozsahu zmenkového úroku vo výške 0,19 % denne, v časti uplatneného zmenkového úroku vo výške 0,25 % denne, čím si žalobca uplatnil následne v konaní už len zmenkový úrok vo výške 0,06 % denne. 17. K vyjadreniu žalobcu sa písomne dňa 2.9.2016 vyjadrila žalovaná, ktorá uviedla, že žalobca podrobne uvádza právny rozbor v oblasti zmenkového práva, ku ktorému sa ona nevyjadruje. Žalobca sa, však ani okrajovo nezmienil k argumentácii žalovanej v odvolaní a to je práve postavenie dediča a ručenie dediča za poručiteľove dlhy. Upozornila, že zaplatila zostatok istiny a trovy právneho zastúpenia. Jej povinnosť ručiť za poručiteľovi dlhy zanikla tým, že zaplatila viac ako sama zdedila. Hodnota dedičstva je uvedená v osvedčení o dedičstve 12D/231/2013, D not 156/2013, kedy hodnota uhradených záväzkov je zrejmá z priložených dokladov. Vzhľadom na uvedené je toho názoru, že za ďalšie poručiteľove dlhy nezodpovedá a nemôže byť zaviazaná k ich úhrade. 18. Odvolací súd konštatuje, že konanie na súde prvej inštancie sa viedlo a odvolanie žalovaného bolo podané v rámci účinnosti zákonnej úpravy procesného konania podľa Občianskeho súdneho poriadku č. 99/1963 Zb., avšak o odvolaní rozhodoval odvolací súd dňa 22.9.2016, teda po nadobudnutí účinnosti právnej úpravy Civilného sporového poriadku č. 160/2015 Z.z.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19. Odvolací súd preskúmal odvolaním napadnutý rozsudok súdu prvej inštancie v medziach dôvodov a v rozsahu odvolania podľa § 379 CSP a § 380 CSP bez nariadenia odvolacieho pojednávania a po oboznámení sa s obsahom spisu a dôvodmi odvolania dospel k záveru, že rozsudok súdu prvej inštancie je potrebné po čiastočnom späťvzatí návrhu zmeniť a návrh vo zvyšnej časti zamietnuť z týchto dôvodov: 20. V konaní bolo nesporne preukázané, že pôvodný žalovaný dňa X.X.XXXX zomrel. Nakoľko žalovaný zomrel po začatí konania súd prvej inštancie na základe osvedčenia o dedičstve 12D/231/2013-26, D not 156/2013 zo dňa 7.8.2013, ktoré nadobudlo právoplatnosť 7.8.2013 pokračoval s právnym nástupcom žalovaného, kedy celý majetok poručiteľa nadobudla V. M., nar. XX.X.XXXX, bytom XXX XX A. Š., s ktorou súd prvej inštancie následne v zmysle § 107 ods. 3 O.s.p. v konaní pokračoval ako dedičkou účastníka konania. 21. Z osvedčenia o dedičstve 12D/231/2013-26 zo dňa 7.8.2013 vyplýva, že čistá hodnota dedičstva predstavuje sumu 1.061,71 eur. Výlučnou dedičkou predmetného dedičstva sa stala V. M., rod. Z., manželka F. M., pôvodného žalovaného. 22. Súd prvej inštancie následne doručil žalovanej tlačivo C na odpoveď, ktoré bolo dňa 22.8.2014 vyplnené žalovanou vrátené Okresnému súdu Malacky. Dňa 27.1.2015 súd prvej inštancie vo veci rozhodol a to tak, že uložil žalovanej povinnosť zaplatiť žalovanú pohľadávku v celom rozsahu. Rozsudok súdu prvej inštancie bol žalovanej riadne doručený dňa 9.2.2015. Dňa 12.2.2015 doručila žalovaná Okresnému súdu Malacky odvolanie voči rozsudku, kedy pripojila Osvedčenie o dedičstve, č.k. 12D/231/2013-26 zo dňa 7.8.2013 a pripojila výpisy banky, ktorými preukazovala úhrady, na ktoré poukazuje vo svojom odvolaní v celkovej výške 3.585,57 eur, z ktorých jedna úhrada predstavuje sumu 1.207,17 eur ako úhrada istiny, 6 % úroku a zmenkového poplatku. Z pripojeného výpisu z účtu Poštovej banky vyplýva, že žalovaná dňa 12.2.2015 uhradila sumu 1.207,17 eur pod variabilným symbolom 0102800018 (číslo zmluvy uvedenej na zmenke). 23. Odvolací súd vyzval žalobcu na vyjadrenie žalovanej, či došlo k úhrade pohľadávky resp. časti pohľadávky, pričom výzva odvolacieho súdu bola právnemu zástupcovi žalobcu riadne doručená dňa 4.9.2015. Žalobca na výzvu odvolacieho súdu nereagoval a neoznámil, či došlo k čiastočnej úhrade pohľadávky. 24. Z dôvodu nečinnosti žalobcu odvolací súd vychádzal z listinných dôkazov, ktoré sú založené v spise a vzhľadom k tomu, že žalobca nijak nerozporoval úhradu žalovanej pohľadávky, resp. nerozporoval doklady predložené žalovanou, hoci bol na vyjadrenie sa k predmetným tvrdeniam žalovanej riadne vyzvaný, odvolací súd tieto vyhodnotil za nesporné. 25. Podľa § 470 ods. 1 Občianskeho zákonníka dedič zodpovedá do výšky ceny nadobudnutého dedičstva, za primerané náklady spojené s pohrebom poručiteľa a za poručiteľovi dlhy, ktoré na neho prešli poručiteľovou smrťou. 26. Zákon zakotvuje dôležitú zásadu na ochranu dedičov. Do dedičstva totiž nepatria iba aktíva, existujúci majetok a pohľadávky poručiteľa, ale aj jeho dlhy. Dedenie by malo byť na prospech dediča, nie na jeho ťarchu. Preto zákon zakotvil zásadu, že dedič zodpovedá iba za dlhy, ktorých výška nepresahuje výšku ceny nadobudnutého dedičstva. Dedič teda neručí za dlhy dedičstvom, teda tým čo nadobudol, ale ručí celým svojím majetkom, avšak iba to tej hodnoty, akú cenu má dedičstvo, ktoré nadobudol. Zmyslom tejto úpravy je, aby sa dedič dedením nedostal do horšej majetkovej situácie, než akú mal pred dedením, a aby bol chránený pred negatívnym dopadom dedenia. Kto dedil a v akej hodnote je známe a aj potvrdené rozhodnutím o dedičstve, resp. v danom prípade osvedčením o dedičstve, ktoré vydal notár. Z uvedeného rozhodnutia je zrejmé v akej čistej hodnote dedič dedičstvo nadobudol. Žalovaná v danom prípade nadobudla dedičstvo v čistej hodnote 1.061,71 eur. 27. Žalovaná vykonala úhradu dňa 12.2.2015 pod variabilným symbolom 0102800018 v celkovej výške 1.207,17 eur teda v hodnote vyššej ako bola čistá hodnota dedičstva, a preto už v danom prípade žalovaná nemôže byť zaviazaná na vyššiu úhradu ako je čistá hodnota nadobudnutého dedičstva. 28. Podľa ust. § 384 CPS ods. 1 ak má odvolací súd za to, že súd prvej inštancie dospel na základe vykonaných dôkazov k nesprávnym skutkovým zisteniam, dokazovanie v potrebnom rozsahu zopakuje sám. 29. V danom prípade je potrebné skonštatovať, že odvolací súd pristúpil k zmene napadnutého rozsudku po čiastočnom späťvzatí návrhu a to bez nariadenia odvolacieho pojednávania, nakoľko mal za to, že v danom prípade sa jednalo výlučne o posúdenie právnej otázky, ku ktorej nie je potrebné vykonávať žiadne ďalšie dokazovanie, než aké bolo vykonané pred súdom prvej inštancie. Odvolací súd vyzval žalobcu na vyjadrenie, či došlo k úhrade časti žalovanej pohľadávky zo strany žalovanej a či na podanom návrhu trvá, avšak žalobca bol nečinný a k otázke úhrady žalovanej pohľadávky sa nevyjadril. 30. Vzhľadom k tomu, že žalobca bol v rámci odvolacieho konania nečinný, na výzvy súdu nereagoval, vyhodnotil odvolací súd obsah spisu a doposiaľ predložené listinné dôkazy a vyjadrenia strán sporu a dospel k záveru, že vzhľadom k tomu, že otázka zodpovednosti za dlhy poručiteľa v súvislosti s predloženými dokladmi o úhrade je otázka výlučne právna, kedy nie je potrebné dopĺňať žiadne dokazovanie, a preto s poukazom na ust. § 385 ods. 1 CSP rozhodol o zmene rozhodnutia súdu prvej inštancie bez nariadenia odvolacieho pojednávania a rozhodnutie súdu prvej inštancie podľa ust. § 388 CSP zmenil a návrh po čiastočnom späťvzatí žaloby v zostávajúcom rozsahu zamietol z hore uvedených dôvodov. 31. Dňa 29.12.2015 bolo súdu prvej inštancie doručené čiastočné späťvzatie podaného návrhu a to v časti zmenkového úroku vo výške 0,19 % denne, kedy žalobca v ďalšom konaní žiadal priznať zmenkový úrok len v časti 0,06 % denne a vzhľadom k tomu, že žalovaná s čiastočným späťvzatím návrhu súhlasila, preto odvolací súd s poukazom na ust. § 370 ods. 1 a 3 CSP rozsudok súdu prvej inštancie v späťvzatej časti návrhu zrušil a v tejto časti konanie zastavil. 32. Podľa § 396 ods. 2 CSP ak odvolací súd zmení rozhodnutie, rozhodne aj o nároku na náhradu trov konania na súde prvej inštancie. 33. Odvolací súd rozhodol o trovách prvoinštančného a odvolacieho konania tak, že strany sporu nemajú právo na náhradu trov prvoinštančného a odvolacieho konania, nakoľko v prvoinštančnom konaní bola síce žalovaná povinná zaplatiť žalobcovi zmenkovú sumu i spolu s príslušenstvom, avšak žalobca zobral svoj návrh v časti o zaplatenie úroku z omeškania vo výške 0,19 % denne zo zmenkovej sumy 956,87 eur od 9.8.2010 do zaplatenia späť, čo v prepočte predstavuje približne sumu 938,- eur, v ktorej časti bol návrh nedôvodný. V tejto časti zobral žalobca svoj návrh späť a z procesného hľadiska zavinil v tejto časti zastavenie konania, a preto by bol povinný nahradiť žalovanej trovy konania. Keďže v odvolacom konaní bola úspešná žalovaná z hore uvedených dôvodov, rozhodol odvolací súd o trovách prvoinštančného a odvolacieho konania tak, že s poukazom na ust. § 255 ods. 2 CSP žiadna zo strán nemá na náhradu trov konania právo. 34.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https://www.kauzis.sk/judikatura/r/ECLI:SK:KSBA:2016:1613204364.1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