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5Co/172/2016 z 22. 9. 2016</w:t>
      </w:r>
    </w:p>
    <w:p>
      <w:r>
        <w:t>Uznesenie Krajského súdu Bratislava z 22. septembra 2016, sp. zn. 5Co/172/2016, ECLI:SK:KSBA:2016:1613208210.1</w:t>
      </w:r>
    </w:p>
    <w:p>
      <w:r>
        <w:t>Súd: Krajský súd Bratislava</w:t>
      </w:r>
    </w:p>
    <w:p>
      <w:r>
        <w:t>Spisová značka: 5Co/172/2016</w:t>
      </w:r>
    </w:p>
    <w:p>
      <w:r>
        <w:t>ECLI: ECLI:SK:KSBA:2016:1613208210.1</w:t>
      </w:r>
    </w:p>
    <w:p>
      <w:r>
        <w:t>Dátum vydania: 22. 9. 2016</w:t>
      </w:r>
    </w:p>
    <w:p>
      <w:r>
        <w:t>Forma: Uznesenie</w:t>
      </w:r>
    </w:p>
    <w:p>
      <w:pPr>
        <w:pStyle w:val="Heading2"/>
      </w:pPr>
      <w:r>
        <w:t>Text rozhodnutia</w:t>
      </w:r>
    </w:p>
    <w:p>
      <w:r>
        <w:t>Súd: Krajský súd Bratislava Spisová značka: 5Co/172/2016 Identifikačné číslo súdneho spisu: 1613208210 Dátum vydania rozhodnutia: 23. 09. 2016 Meno a priezvisko sudcu, VSÚ: JUDr. Milan Chalupka ECLI: ECLI:SK:KSBA:2016:1613208210.1 Uznesenie Krajský súd v Bratislave v senáte zloženom z predsedu senátu JUDr. Milana Chalupku a členov senátu JUDr. Juraja Považana a JUDr. Janky Richterovej vo veci žalobcov: X/ Z.. H. A., Q.. XX.XX.XXXX, W. U.: A. Q.J. X/XXX, U., 2/ J&amp;F, s.r.o., IČO: 35 818 433, so sídlom: Kopčianska 10/3756, Bratislava, obaja v zast. Mgr. Slavomír Trnkócy, advokát so sídlom: Gercenova 6/A, Bratislava, proti žalovanému: Slovenská republika v zastúpení Hydromeliorácie, štátny podnik, so sídlom: Vrakunská 29, Bratislava, v zast. Ak advocatius, so sídlom: Palackého 12, Bratislava, o uloženie povinnosti žalovanému, na odvolanie žalobcov 1/ a 2/ proti rozsudku Okresného súdu Malacky, č.k.: 6C/267/2013-181 zo dňa 14.07.2015, takto r o z h o d o l : Odvolací súd odvolanie žalobcov v 1/ a 2/ rade o d m i e t a . Žalovanému sa p r i z n á v a náhrada trov odvolacieho konania v rozsahu 100%. o d ô v o d n e n i e : Rozsudkom č.k. 6C/267/2013-181 zo dňa 14.07.2015 súd návrh žalobcov zamietol. Žalobcom v 1. a 2. rade uložil povinnosť zaplatiť žalovanému náhradu trov konania 989,71 Eur na účet advokátskej kancelárie právneho avocatius s.r.o. Č.. XXXXXXXXXX/XXXX T. T. W. G.. s. Bratislava, do 3 dní od právoplatnosti tohto rozsudku. 2. Svoje rozhodnutie súd prvej inštancie právne odôvodnil podľa čl. 20 ods. 1, 4 Ústavy SR, § 52 ods. 1, § 53a písm. a/, b/, § 28 ods. 1 zákona č. 364/2004 Z.z. o vodách, § 12 ods. 1, 2, § 17 ods. 6 písm. f/ zákona č. 220/2004 Z.z. o ochrane využívaní poľnohospodárskej pôdy a vecne tým, že Návrhom zo dňa 11.07.2011 sa žalobcovia domáhali proti žalovanému vydania rozhodnutia, ktorým by súd stanovil žalovanému povinnosť odstrániť vodnú stavbu - hydromelioračné zariadenie „Závlaha pozemkov z T. Q. S. Z..“., P. Č..XXXX XXX (ďalej len „vodná stavba“) z pozemkov žalobcu v X. N. G. W. R.. N.. „. - R.. Č.. XXXX/X - K. R. K. T. XXXX J. G. R.. N. „.P. - R.. Č.. XXXX - K. R. K. T. XXXX J. T. X.. Ú.. S. a z pozemkov žalobcu v 2. rade a to R.. N.. „. XXX J. G. R.. - R.. Č.. XXXX - W. W. R. K. T. Č.. XXXX - K. R.D. K. T. XXX J. T. X.. Ú.. S., T. na S. Č.. XXXX a na úhradu trov konania, všetko do 6 mesiacov od právoplatnosti rozhodnutia. 3. Návrh zdôvodnili tým, že nehnuteľnosti, ktoré vlastnia sú umiestnené mimo zastavaného územia obce. V zmysle platného územného plánu K. S. Y. R.. Č.. XXXX, XXXX/X G. XXXX určené na výstavbu rodinných domov ako nová lokalita s označením „VRU6/1“. Pod povrchom pozemkov vo vlastníctve žalobcov je vedené potrubie, ktoré je súčasťou vodnej stavby v zmysle ustanovenia § 52 ods. 1 písm. f) zák. č. 364/2004 Z. z. o vodách (ďalej ako „vodný zákon“) tak, že závlahové potrubie vetva „. H. T. R. R.. Č.. XXXX/X, XXXX G. XXXX G. M. R. vetva „A“ je vedené R. R.. Č.. XXXX/X, XXXX G. XXXX. Vlastníkom vodnej stavby je Slovenská republika a správcom sú Hydromeliorácie š. p., Bratislava. Za účelom ochrany vodnej stavby je v danej lokalite v zmysle § 55 ods. 2 vodného zákona určené pásmo ochrany vodnej stavby v rozsahu 5 m od brehovej čiary kanála, kde je zakázaná výstavba. Žalovaný bol vyzvaný na odstránenie (prekládku) časti vodnej stavby alebo na poskytnutie náhrady za obmedzenie vlastníckeho práva užívať nehnuteľnosť, čo však odmietol. Argumentoval tým, že podľa § 53a písm. a) vodného zákona je vlastník pozemku, jeho správca alebo užívateľ, na ktorom je hydromelioračná stavba alebo jej časť umiestnená, povinný strpieť hydromelioračnú stavbu , alebo jej časť na pozemku, kde je táto stavba umiestnená. Vôbec nebral do úvahu územný plán obce Lozorno, podľa ktorého je dotknutá lokalita určená na výstavbu rodinných domov. Od roku 2012 nie je závlahové zariadenie využívané vôbec, keďže vodná nádrž bola vypustená kvôli údržbe. Poukázal na ustanovenia čl. 20 ods. 4 Ústavy SR, podľa ktorého vyvlastnenie alebo nútené obmedzenie vlastníckeho práva je možné v nevyhnutnej miere a vo verejnom záujme a to na základe zákona a za primeranú náhradu. Žalobcovia mali za to, že v danom prípade nie sú splnené minimálne 3 podmienky pre nútené obmedzenie ich vlastníckych práv a to či v tomto prípade dochádza k naplneniu verejného záujmu a to v nevyhnutnej miere a na základe zákona. 4. Žalovaný vo vyjadrení nesúhlasil s návrhom žalobcov. Poukázal na ustanovenia vodného zákona a zákona o ochrane a využívaní poľnohospodárskej pôdy. Podzemné závlahové potrubie, ktoré sa nachádza pod parcelami žalobcov je vo vlastníctve štátu. Hydromelioračné zariadenie slúži verejnému záujmu na závlahu pozemkov o celkovej výmere 440 hektárov. Žalobcovia kupovali predmetné pozemky s tým, že mali mať vedomosť o tom, v akom stave tieto pozemky kupujú a mali sa oboznámiť s ich reálnym stavom. Existencia závlahového systému je v tejto oblasti viditeľná „voľným okom“, keďže jeho súčasťou sú nadzemné hydranty a existencia podzemného závlahového potrubia je v tejto lokalite všeobecne známa. Predmetné zariadenie bolo vybudované na základe právoplatných rozhodnutí. Špecifikom tohto zariadenia je umiestnenie hydromelioračného zariadenia, ktoré je podľa § 52 ods. 1 písm. f vodného zákona vodnou stavbou pod zemou a žiadnym spôsobom neobmedzuje užívanie pozemkov zo strany ich vlastníkov. V zmysle zákona o vodách, § 53a a § 55 je vlastník pozemku, na ktorom sa vodná stavba nachádza, povinný túto strpieť, nesmie ju žiadnym spôsobom poškodzovať a ohrozovať jej prevádzku. Režim vodných stavieb podlieha osobitnej ochrane zo zákona. Ak nastane prípad, že v budúcnosti by sa mal zmeniť charakter pozemku, resp. mal by byť tento vyňatý z poľnohospodárskeho pôdneho fondu, je potrebné zabezpečiť, aby nebolo štátne vlastníctvo znehodnotené a odstránené. Ak sa sám vlastník o takúto zmenu usiluje, pričom pozemky nadobudol ako poľnohospodársku pôdu, je povinný znášať všetky prípadné náklady, ktoré s touto zmenou súvisia tak ako to vyplýva z § 17 ods. 6 písm. e) zákona o ochrane a využívaní poľnohospodárskej pôdy. Predmetné pozemky navrhovateľov, pod ktorými prechádza závlahová sústava nie sú v súčasnosti evidované ako pozemky určené na zastavanie. 5. Strany sporu sa na pojednávanie nedostavili napriek riadnemu predvolaniu, súd ich prítomnosť na pojednávaní nevyžadoval, preto vec pojednával a rozhodol v ich neprítomnosti podľa § 101 ods. 2 O. s. p. 6. V priebehu konania žalobcovia podali návrh na zmenu petitu z dôvodu nového rozparcelovania pozemkov tak, že žiadal, aby žalovaný na svoje vlastné náklady odstránil vodnú stavbu - hydromelioračné zariadenie „Závlaha pozemkov z vodnej nádrže Lozorno I.“, evidenčné Č..XXXX XXX M. R. Ž. T. X. N. G. W. R.. N.. „. - R.. Č.. XXXX/X - K. R. K. T. XXX J., R.. Č.. XXXX/X - ostatné plochy o výmere XXX J., R.. Č.. XXXX/X - K. R. K. T.J. XXX J., R.. Č.. XXXX/X - K. R. K. T. XXX J., R.. Č.. XXXX/X - K. R. K. T. XX J., R.. Č.. XXXX/X - ostatné plochy o výmere XXX J., R.. Č.. XXXX/X - K. R. K. T. XXX J., R.. Č.. XXXX/XXX - orná pôda o výmere XXX J., R.. Č.. XXXX/XXX - orná pôda o výmere XXX J., T. M. na LV č. XXXX G. M. R. navrhovateľa T. X. N. G. W. M. R.. N. „. - R.. Č.. XXXX/X - orná pôda o výmere XXX J., R.. Č.. XXXX/XXX - orná pôda o výmere XXX J. T. X.. Ú.. S., zapísaných na S. Č.. XXXX. 7. Súd uznesením zmenu petitu pripustil v súlade s návrhom žalobcov. 8. Zo skutkových zistení v prejednávanej veci mal súd kúpnymi zmluvami z roku 2004 a 2005 a 2010 preukázané, že žalobca v 2.rade nadobudol nehnuteľnosti T. X.. Ú.. S. a to R.. N.. „. - R.. Č.. XXXX/X - K. R. K. T. XXXX J. G. R.. N. „. - R.. Č.. XXXX - K. R. K. T. XXXX J. G. R.. Č.. XXXX - orná pôda o výmere 1806 m2, parc. N.. „. - R.. Č.. XXXX - trvalé trávnaté porasty o výmere XXX J. G. R.. Č.. XXXX - orná pôda o výmere 988 m2. V roku 2008 Žalobca v 2. rade previedol R.. Č.. XXXX/X na navrhovateľa v 1. rade 9. Vykonaným dokazovaním mal súd preukázané, že návrh žalobcov nebol dôvodný. Žalobcovia od roku 2004 kúpili T. X.. Ú.. S. nehnuteľnosti - poľnohospodársku pôdu, ktorá nebola určená na výstavbu rodinných domov. Cez pozemky žalobcov je vedené vodné dielo Lozorno II. t. j. závlahová sústava, ktorá je funkčná. Toto vodné dielo bolo postavené na základe stavebného povolenia a riadne skolaudované s platnosťou časovo neobmedzenou, ktoré používa osobitnú ochranu. Vodná stavba plní svoj účel - ide o podzemný rozvod závlahovej vody určený pre možnosť závlahy pozemkov o výmere viac ako 440 ha poľnohospodárskej pôdy, čím je daný verejný záujem a prospešnosť tohto diela bez ohľadu na to, či sa využíva denne resp. v prípadoch mimoriadneho sucha. Zrušenie resp. odstránenie časti potrubí závlahových vetiev A a B nie je možné, keďže by došlo k znefunkčneniu celého systému (viď. výpoveď svedkyne Z.. F., resp. stanovisko Z.. U. v expertíznom posudku). Žalobcovia nadobudli pozemky od roku 2004 do roku 2008, pričom ich právne postavenie sa nezmenilo a žalobcom nič nebráni v tom, aby svoje pozemky užívali podľa druhu, v akom ich nadobudli (poľnohospodárske účely). Pozemky nadobudli už s vybudovanou vodnou stavbou a s vedomosťou existencie závlahového potrubia a teda nemohli byť obmedzený vo svojich vlastníckych právach. Žalobcovia, pokiaľ by mienili začať využívať predmetné poľnohospodárske pozemky na stavebné účely, musia postupovať v súlade s príslušnými právnymi predpismi a to najmä v súlade so zákonom o ochrane a využívaní poľnohospodárskej pôdy (vyňatie z poľnohospodárskeho pôdneho fondu) a vodným zákonom za podmienky dodržania záväzných právnych predpisov upravujúcich územné, stavebné resp. iné konania, v rámci ktorých sa môže riešiť otázka ďalšieho nakladania s podzemnými rúrovými sieťami vodného diela. V prípade, ak by malo dôjsť k odstráneniu resp. k prekládke stavby, išlo by o zmenu stavby a o tejto skutočnosti by muselo prebehnúť stavebné konanie, v rámci ktorého je možné riešiť otázku projektu zmeny. Žalovaný v rámci svojich kompetencií v rámci stavebného konania nerozhoduje o povolení resp. nepovolení projektu zmeny, ale predkladá záväzné stanovisko v tomto správnom konaní. Je potrebné uviesť, že v prípade, ak správny orgán povolí odstránenie stavby resp. jej prekládku, koná sa tak výlučne na náklady stavebníka. Súd konštatuje, že žalobcovia doposiaľ nepodali žiadosť o začatie stavebného resp. iného správneho konania, v rámci ktorých by sa mohla riešiť otázka ďalšieho nakladania s podzemnými rúrovými sieťami, ktoré vedú cez ich pozemky. 10. Výkon vlastníckeho práva nie je neobmedzený. Niektoré obmedzenia sú priamo spojené so samotnou podstatou vlastníckeho práva tzv. obmedzenie vnútorné, pojmové (výkon vlastníckeho práva je obmedzený hlavne tam, kde by spôsobil ujmu na právach druhých alebo by bol v rozpore so zákonom chránenými všeobecnými záujmami. Obmedzenie vlastníckeho práva však môže byť aj vonkajšie, ktoré nie je pojmovo spojené s vlastníckym právom, no je v niektorých prípadoch stanovené pre určitý okruh vecí alebo určitú vec buď priamo zo zákona, alebo na základe zákona (rozhodnutia správneho orgánu). 11. Na základe takto vyhodnoteného skutkového a právneho stavu veci, súd návrh žalobcov ako nedôvodný zamietol. Mal za to, že žaloba bola zo strany žalobcov podaná špekulatívne v snahe obísť zákonný postup (správne konanie) pre zmenu charakteru pozemku, ktorý kúpili resp. pri riešení otázky ďalšieho nakladania s podzemnými rúrovými sieťami. 12. O trovách konania súd rozhodol podľa § 142 ods. 1 O.s.p., podľa ktorého strane konania, ktorá mala vo veci plný úspech, súd prizná náhradu trov potrebných na účelné uplatňovanie alebo bránenie práva proti strane, ktorá vo veci úspech nemala. V konaní bol plne úspešný žalovaný, ktorému súd priznal náhradu trov konania. Trovy predstavujú odmenu advokátskej kancelárie avocatius s.r.o. so sídlom Palackého 12, Bratislava, v sume 989,71 Eur 13. Proti predmetnému rozhodnutiu podali odvolanie žalobcovia 1. a 2.. V rámci doplnenia odvolania žalobcovia v 1.a 2. rade žiadajú, aby odvolací súd zmenil rozhodnutie súdu prvej inštancie a zaviazal žalovaného povinnosťou nahradiť trovy konania, alebo aby toto rozhodnutie zrušil a vrátil vec prvoinštančnému súdu na ďalšie konanie. 14. K odvolaniu žalobcov 1. a 2. sa vyjadril prostredníctvom svojho právneho zástupcu žalovaný, ktorý žiada rozhodnutie súdu prvej inštancie potvrdiť. Zároveň poukazuje na to, že odvolanie neobsahuje náležitosti v zmysle ust. § 205 ods. 1 a 2 O.s.p.a žiada, aby odvolací súd odvolanie odmietol. Žalovaný následne žiada priznať náhradu trov odvolacieho konania. 15.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16. Podľa § 204 ods. 1 O. s. p. odvolanie sa podáva do 15 dní od doručenia rozhodnutia na súde, proti rozhodnutiu ktorého smeruje. Ak bolo vydané opravné uznesenie, lehota plynie znovu od doručenia opravného uznesenia len v rozsahu vykonanej opravy. 17. Podľa § 57 ods. 1, 3 O. s. p. do plynutia lehoty sa nezapočítava deň, keď došlo ku skutočnosti určujúcej začiatok lehoty. Lehota je zachovaná, ak sa posledný deň lehoty urobí úkon na súde alebo podanie odovzdá orgánu, ktorý má povinnosť ho doručiť. 18. Podľa § 205 ods. 1 O.s.p. v odvolaní sa má popri všeobecných náležitostiach ( § 42 ods. 3) uviesť, proti ktorému rozhodnutiu smeruje, v akom rozsahu sa napáda, v čom sa toto rozhodnutie alebo postup súdu považuje za nesprávny a čoho sa odvolateľ domáha. ods. 2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ods. 3 rozsah, v akom sa rozhodnutie napáda a dôvody odvolania môže odvolateľ rozšíriť len do uplynutia lehoty na odvolanie. 19. Napadnutý rozsudok súdu prvej inštancie bolo právnemu zástupcovi žalobcov 1. a 2. riadne doručený dňa 17. septembra 2015. Dňa 05.10.2015 bolo na Okresný súd Malacky doručené podanie od žalobcov v 1. a 2. rade označené, ako „odvolanie proti rozsudku“. Toto podanie neobsahovalo základné náležitosti podľa § 205 O.s.p., z ktorých by bolo zrejmé v akom rozsahu a z akých dôvodov žalobcovia napádajú predmetné rozhodnutie, v čom sa toto rozhodnutie alebo postup súdu považuje za nesprávny a čoho sa odvolatelia domáhajú. Pätnásť dňová lehota na podanie odvolania, resp. aspoň na doplnenie rozsahu a dôvodov, na základe ktorých sa dané rozhodnutie napáda uplynula dňom 02. októbra 2015. 20. Podľa názoru odvolacieho súdu nemožno žalobcami formulovanému podaniu priznať účinky riadneho odvolania, pokiaľ v rámci lehoty ustanovenej podľa § 205 ods. 3 O.s.p. neuviedli ani len rozsah a dôvody na základe ktorých rozhodnutie napáda. Ustanovenie § 205 ods. 3 O.s.p. výslovne uvádza, že rozsah, v akom sa rozhodnutie napáda a dôvody odvolania môže odvolateľ rozšíriť len do uplynutia lehoty na odvolanie. Vzhľadom k tomu, že žalobcovia sú v konaní zastúpení právnym zástupcom, ten ako osoba znalá právnych predpisov musí mať znalosť o tom, aké náležitosti odvolanie obsahuje a rovnako aj, v rámci akej lehoty musí byť podané aspoň s uvedením rozsahu a dôvodov odvolania. V prípade ak by sa takto podanému odvolaniu priznali účinky v lehote podaného odvolania a súd by vyzval odvolateľa na doplnenie podania v súlade s § 43 ods. 2 O.s.p., prišlo by k negácii ustanovenia § 205 ods. 3 O.s.p. a najmä k mareniu zásady rýchlosti a hospodárnosti civilného procesu, teda zbytočnému predlžovaniu konania, čím by prišlo k porušeniu ústavou garantovanému právu druhej strany sporu na prerokovanie veci bez zbytočných prieťahov podľa čl. 48 ods. 2 Ústavy Slovenskej republiky. 21. Odvolanie žalobcov v 1. a 2. rade nebolo podané v lehote podľa § 204 ods. 1 O.s.p. 22. Podľa § 386 písm. a/ C. s. p., odvolací súd odmietne odvolanie, ktoré bolo podané oneskorene. 23. S poukazom na vyššie uvedené odvolací súd odvolanie žalobcu podané po uplynutí zákonom stanovenej lehoty na jeho podanie, odmietol podľa § 386 písm. a/ C. s. p. 24 .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23. september 2016</w:t>
      </w:r>
    </w:p>
    <w:p/>
    <w:p>
      <w:r>
        <w:t>Zdroj: KAUZIS.SK – https://www.kauzis.sk/judikatura/r/ECLI:SK:KSBA:2016:1613208210.1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