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11CoP/200/2016 z 16. 5. 2016</w:t>
      </w:r>
    </w:p>
    <w:p>
      <w:r>
        <w:t>Uznesenie Krajského súdu Bratislava z 16. mája 2016, sp. zn. 11CoP/200/2016, ECLI:SK:KSBA:2016:1713216591.4</w:t>
      </w:r>
    </w:p>
    <w:p>
      <w:r>
        <w:t>Súd: Krajský súd Bratislava</w:t>
      </w:r>
    </w:p>
    <w:p>
      <w:r>
        <w:t>Spisová značka: 11CoP/200/2016</w:t>
      </w:r>
    </w:p>
    <w:p>
      <w:r>
        <w:t>ECLI: ECLI:SK:KSBA:2016:1713216591.4</w:t>
      </w:r>
    </w:p>
    <w:p>
      <w:r>
        <w:t>Dátum vydania: 16. 5. 2016</w:t>
      </w:r>
    </w:p>
    <w:p>
      <w:r>
        <w:t>Forma: Uznesenie</w:t>
      </w:r>
    </w:p>
    <w:p>
      <w:pPr>
        <w:pStyle w:val="Heading2"/>
      </w:pPr>
      <w:r>
        <w:t>Text rozhodnutia</w:t>
      </w:r>
    </w:p>
    <w:p>
      <w:r>
        <w:t>Súd: Krajský súd Bratislava Spisová značka: 11CoP/200/2016 Identifikačné číslo súdneho spisu: 1713216591 Dátum vydania rozhodnutia: 17. 05. 2016 Meno a priezvisko sudcu, VSÚ: JUDr. Katarína Štrignerová ECLI: ECLI:SK:KSBA:2016:1713216591.4 Uznesenie Krajský súd v Bratislave, vo veci starostlivosti súdu o Y. Y. Q., W.. XX.XX.XXXX, zastúpeného kolíznym opatrovníkom Úradom práce sociálnych vecí a rodiny Dunajská Streda, so sídlom Ádorská 41, 929 01 Dunajská Streda, dieťa rodičov: matka - V. R., W.. XX.XX.XXXX, F. L. XXX, XXX XX H. L., zastúpená JUDr. Ernestom Csongom, advokátom, so sídlom Jesenského 5026/13A, 929 01 Dunajská Streda, a otec - Y. Q., W.. XX.XX.XXXX, F. F. XXX/XX, XXX XX T., zastúpený Legium s.r.o., so sídlom Májová 21, 811 04 Bratislava, o návrhu otca o nariadenie predbežného opatrenia, na odvolanie otca proti rozhodnutiu Okresného súdu Pezinok, č.k. 12P/384/2013-421 zo dňa 04.02.2016, jednohlasne takto r o z h o d o l : Uznesenie súdu prvého stupňa sa p o t v r d z u j e. o d ô v o d n e n i e : Súd prvého stupňa zamietol návrh otca na nariadenie predbežného opatrenia, ktorým žiadal rozšírenie úpravy styku s maloletým Y. Q., W.. XX.XX.XXXX, upravenej uznesením Okresného súdu Pezinok, č.k. 12P/384/2013-170 zo dňa 05.02.2014 v spojení s uznesením Krajského súdu v Bratislave, č.k. 11CoP/161/2014-137 zo dňa 28.04.2014. Súd prvého stupňa takto rozhodol podľa § 74 ods.1, § 75 ods. 1, 6, 8, majúc za preukázané nesplnenie zákonných predpokladov na jeho nariadenie. Uviedol, že zmyslom právnej úpravy predbežného opatrenia vo veci maloletých detí, je ochrana práv detí v prípade ich konkrétneho ohrozenia. Právo maloletého na styk s otcom je v danom prípade dočasne zabezpečené predbežným opatrením Okresného súdu Pezinok, č.k. 12P/384/2013-170 zo dňa 05.02.2014 v spojení s uznesením Krajského súdu v Bratislave, č.k. 11CoP/161/2014-137 zo dňa 28.04.2014, na základe ktorého má otec právo stretávať sa s maloletým každý párny týždeň v stredu v čase od 16,30 hod. do 19,00 hod. a každý nepárny týždeň od piatka od 17,00 hod. nepretržite do nedele do 18,00 hod. Konštatoval nepreukázanie takej zmeny pomerov, ktorá by vyžadovala zmenu už predbežne nariadenej úpravy styku otca s maloletým a súčasne poukázal na v konaní nariadené znalecké dokazovanie. Proti tomuto uzneseniu podal odvolanie otec maloletého, ktorý nesúhlasil s názorom a závermi súdu prvého stupňa. Odvolaciemu súdu navrhol uznesenie súdu prvého stupňa zmeniť a predbežne jeho styk s maloletým upraviť každý týždeň od stredy od 15:00 hod. do štvrtka do 8:00 hod. a každý nepárny týždeň od piatku od 15:00 hod. do pondelka do 8:00 hod. Na rozdiel od súdu prvého stupňa mal za to, že na strane maloletého nastala zmena pomerov tým, že od septembra 2015 nastúpil povinnú školskú dochádzku, zmenil sa mu denný harmonogram a pribudli mu školské povinnosti, ktoré si musí plniť po ukončení vyučovania. Zmenu pomerov videl aj v tom, že matka prestala od januára 2016 rešpektovať dohodnutý režim jeho stretávania sa s maloletým nad rámec nariadeného predbežného opatrenia, podľa ktorého si maloletého každú stredu preberal v školskom zariadení, absolvoval s ním krúžok v Bratislave a následne ho vo štvrtok ráno odviedol do školy. S takýmto režimom bol maloletý uzrozumený a zvykol si na neho. Prespávanie v jeho domácnosti každú stredu u maloletého aspoň čiastočne vzbudzovalo pocit istoty a blízkosti oboch rodičov. Uviedol, že takto maloletému počas každej stredy zabezpečil účasť na krúžku karate na A. V. U. F., ktorý si maloletý sám vybral a rád ho navštevoval. Po matkinej náhlej zmene spôsobu realizácie styku, smie maloletý navštevovať uvedenú mimoškolskú aktivitu iba v stredu každého párneho kalendárneho týždňa a po ňom, v rámci nariadeného predbežného opatrenia je povinný maloletého zaviezť do miesta bydliska matky v H. L., kedy sa maloletý musí ešte pripraviť na vyučovanie. Bol toho názoru, že v záujme maloletého je, aby mohol maloletý každú stredu u neho prespávať a namiesto absolvovania cesty z F. H. H. L. sa s ním pripravovať do školy. Uvedené rozhodnutie matky je v rozpore so záujmom maloletého, ktorý tak s ním nemôže tráviť čas aspoň v doposiaľ realizovanom rozsahu. K odvolaniu otca sa prostredníctvom svojho právneho zástupcu vyjadrila matka, ktorá žiadala napadnuté uznesenie súdu prvého stupňa ako vecne správne potvrdiť. Uviedla, že z dôvodu neschopnosti dohodnúť sa s otcom na inom režime jeho stretávania sa s maloletým, ktorý by bol v súlade s novou skutočnosťou a to nástupom maloletého na povinnú školskú dochádzku, od januára 2016 postupuje v intenciách už nariadeného predbežného opatrenia a dieťa otcovi odovzdáva každú párnu stredu. K tvrdeniu otca, že maloletého musí vo večerných hodinách z krúžku karate z F. voziť k nej do H. L. uviedla, že otec býva v Š. a pokiaľ má záujem podporovať maloletého v športe, môže tak robiť aj v mieste bydliska maloletého. Nemá záujem brániť v kontakte otca s maloletým, avšak so stanoviskom otca o dôvodnosti jeho návrhu sa nestotožňuje. Je ochotná vyjsť otcovi v ústrety a súhlasí, aby otec po víkende strávenom s maloletým maloletého odovzdával v pondelok ráno v škole, avšak trvá na tom, aby bol maloletý počas pracovných ( školských ) dní večer doma. Zdôraznila, že otec vo svojom odvolaní uvádza, že je pre maloletého dôležitým mužským vzorom správania, avšak tým, že ju a jej rodinu pred maloletým verbálne napáda, nie je dobrým príkladom pre svojho syna. Kolízny opatrovník vo svojom písomnom vyjadrení k odvolaniu otca uviedol, že posilňovanie a upevňovanie vzťahu maloletého s otcom je v jeho záujme, pričom je len na rodičoch, aby napriek nedoriešeným vzájomným sporom hľadeli na najlepší záujem maloletého. Uviedol, že s rodičmi je v kontakte a potvrdil aktuálne realizovaný styk otca s maloletým v rozsahu už nariadeného predbežného opatrenia, ktoré matka odôvodnila záťažou maloletého z cestovania. Poukázal však na vyjadrenie školy, ktorú maloletý v H. L. navštevuje, z ktorého nevyplýva, že by maloletý po príchode od otca javil známky únavy či stresu. Odvolací súd preskúmal vec podľa § 212 ods. 2 písm. a/ O.s.p. prejednal vec podľa § 214 ods. 2 O.s.p., a dospel k záveru, že rozhodnutie súdu prvého stupňa je správne a odvolaniu otca nie je možné vyhovieť.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 § 76 ods. 1 písm. b/ O.s.p. ), prípadne určiť výživné v nevyhnutnej miere, ak je výživa dieťaťa vážne ohrozená ( § 76 ods. 1 písm. a O.s.p. ). Starostlivosť treba chápať ako procesný nástroj, pričom jeho úprava potvrdzuje provizórnosť ako pojmový znak predbežného opatrenia. Rovnaké zásady platia aj v prípade nariadenia predbežného oparenia úpravou styku rodiča s maloletým dieťaťom, pričom treba zdôrazniť, že nariadenie takéhoto predbežného opatrenia slúži na zabezpečenie kontaktu rodiča s maloletým dieťaťom tak, aby nedošlo k prerušeniu citových väzieb medzi dieťaťom a rodičom a aby nedošlo k vylúčeniu takéhoto rodiča z výkonu jeho rodičovských práv a povinností.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však nemožno vydať len na základe tvrdení navrhovateľa bez osvedčenia aspoň základných skutočností, ktoré by umožnili prijať záver o pravdepodobnosti nároku, ktorému sa má poskytnúť predbežná ochrana. Predbežné opatrenie rovnako ako každé rozhodnutie súdu musí vychádzať z pomerov a okolností, ktoré existujú v čase rozhodovania. Odvolací súd sa stotožnil s názorom súdu prvého stupňa, že v danej veci neboli splnené podmienky na predbežnú úpravu pomerov účastníkov, spočívajúcu v rozšírení úpravy styku otca s maloletým, keďže styk otca s maloletým sa realizuje a rozporné tvrdenia oboch rodičov budú vecou dokazovania vyhodnoteného v konečnom rozhodnutí súdu. Pokiaľ ide o obsah podaného návrhu, ktorým otec osvedčoval svoj nárok treba uviesť, že v ňom absentovalo akékoľvek osvedčenie konkrétnej skutočnosti svedčiacej o existencii naliehavej a nevyhnutnej potreby dočasnej úpravy, z ktorej by vyplývala nutnosť zmeny už nariadeného predbežného opatrenie v navrhovanom znení. V danom prípade v čase rozhodnutia súdu o návrhu otca, sa styk otca s maloletým riadi uznesením Okresného súdu Pezinok, č.k. 12P/384/2013-170 zo dňa 05.02.2014 v spojení s uznesením Krajského súdu v Bratislave, č.k. 11CoP/161/2014-137 zo dňa 28.04.2014. Otec sa s maloletým stretáva a v určenom rozsahu zabezpečuje výkon svojich rodičovských práv a povinností. Sporné skutočnosti uvádzané rodičmi sú nad rámec dokazovania pre potreby predbežného opatrenia, (čo nie je ani jeho účelom ) a budú podkladom pre vyhodnotenie rodičovských kompetencií v konaní vo veci samej. Na základe takto zisteného skutkového stavu potom nie je možné bez iného vyvodiť stav ohrozenia maloletého dieťaťa, majúci za následok nutnosť okamžitej, otcom v návrhu a odvolaní navrhovanej zmeny súdnej úpravy v otázke predbežného rozšírenia styku. Odvolací súd zdôrazňuje, že predbežným opatrením nemožno nahrádzať rozhodnutie súdu vo veci samej, ktoré bude výsledkom vykonaného dokazovania. K uvedenému odvolací súd dodáva, že doposiaľ platná úprava styku otca s maloletým a jeho realizácia v dostatočnej miere v záujme maloletého vytvára priestor pre udržiavanie a budovanie vzájomných vzťahov medzi otcom a maloletým Michalom. Odvolací súd dáva do pozornosti súdu prvého stupňa, že je potrebné vo veci postupovať a konať bez prieťahov vzhľadom na dĺžku súdneho konania, rovnako je v záujme všetkých zúčastnených, aby bolo znalecké dokazovanie čo najskôr uzavreté, a ako jeden z dôkazov bolo podkladom pre rýchle a konečné rozhodnutie súdu vo veci samej. Súd prvého stupňa po vykonaní potrebného dokazovania v konaní vo veci samej, vyhodnotí v rámci zisťovania skutkového stavu osobnostné predpoklady rodičov na riadnu starostlivosť o maloletého, posúdi ich rodičovské Kompetencie, zodpovednosť a rozhodne o konkrétnej úprave výkonu rodičovských práv a povinností oboch rodičov k maloletému Y.. Rozhodnutie súdu prvého stupňa je vecne správne a preto ho odvolací súd podľa § 219 O.s.p. potvrdil. Poučenie: Proti tomuto uzneseniu odvolanie nie je prípustné.</w:t>
      </w:r>
    </w:p>
    <w:p/>
    <w:p>
      <w:r>
        <w:t>Zdroj: KAUZIS.SK – https://www.kauzis.sk/judikatura/r/ECLI:SK:KSBA:2016:1713216591.4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