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1S/67/2015 z 8. 6. 2016</w:t>
      </w:r>
    </w:p>
    <w:p>
      <w:r>
        <w:t>Uznesenie Krajského súdu Bratislava z 8. júna 2016, sp. zn. 1S/67/2015, ECLI:SK:KSBA:2016:8114227072.1</w:t>
      </w:r>
    </w:p>
    <w:p>
      <w:r>
        <w:t>Súd: Krajský súd Bratislava</w:t>
      </w:r>
    </w:p>
    <w:p>
      <w:r>
        <w:t>Spisová značka: 1S/67/2015</w:t>
      </w:r>
    </w:p>
    <w:p>
      <w:r>
        <w:t>ECLI: ECLI:SK:KSBA:2016:8114227072.1</w:t>
      </w:r>
    </w:p>
    <w:p>
      <w:r>
        <w:t>Dátum vydania: 8. 6. 2016</w:t>
      </w:r>
    </w:p>
    <w:p>
      <w:r>
        <w:t>Forma: Uznesenie</w:t>
      </w:r>
    </w:p>
    <w:p>
      <w:pPr>
        <w:pStyle w:val="Heading2"/>
      </w:pPr>
      <w:r>
        <w:t>Text rozhodnutia</w:t>
      </w:r>
    </w:p>
    <w:p>
      <w:r>
        <w:t>Súd: Krajský súd Bratislava Spisová značka: 1S/67/2015 Identifikačné číslo súdneho spisu: 8114227072 Dátum vydania rozhodnutia: 09. 06. 2016 Meno a priezvisko sudcu, VSÚ: JUDr. Monika Valašíková PhD. ECLI: ECLI:SK:KSBA:2016:8114227072.1 Uznesenie Krajský súd v Bratislave v právne veci žalobcu: C. F., A., proti žalovanému: Centrum právnej pomoci, Námestie slobody 12, 810 05 Bratislava, o preskúmanie zákonnosti rozhodnutia žalovaného sp. zn.: 9890/2014-POCh, r.z.: 56912/2014 zo dňa 29.09.2014, takto r o z h o d o l : Krajský súd v Bratislave konanie z a s t a v u j e . Žiaden z účastníkov nemá právo na náhradu trov konania. o d ô v o d n e n i e : Žalobou pôvodne podanou Okresnému súdu v Prešove, následne uznesením č. k. 18S 8/2014-14 zo dňa 07.10.2014, postúpenou tunajšiemu súdu dňa 27.11.2014, sa žalobca domáhal preskúmania zákonnosti rozhodnutia žalovaného sp. zn.: 9890/2014-POCh, r.z.: 56912/2014 zo dňa 29.09.2014, ktorým ten zamietol odvolanie žalobcu a potvrdil rozhodnutie Centra právnej pomoci, kancelárie Prešov zo dňa 25.07.2014, sp.: 4N5077/14-KaPO, r.z: 43687/2014 o zastavení konania o nároku na poskytovanie právnej pomoci podľa § 59 ods. 2 Správneho poriadku. Vzhľadom na to, že žalobca spolu so žalobou plnú moc pre advokáta konajúcemu súdu nedoručil, postupoval tunajší súd podľa § 250a O.s.p. tak, že žalobcu výzvou zo dňa 07.04.2016 vyzval, aby v lehote do 15 dní odo dňa doručenia, pod následkom zastavenia konania, doložil do súdneho spisu originál, alebo overenú fotokópiu plnomocenstva, udeleného advokátovi na jeho zastupovanie v tomto konaní. Žalobca si výzvu súdu prevzal dňa 13.04.2016, čo mal súd za preukázané z vrátenej doručenky, avšak na výzvu súdu nereagoval. Žalobca aj napriek poučeniu o právnych následkoch plnú moc pre advokáta súdu ku dňu vydania tohto rozhodnutia nedoručil. Podľa ustanovenia § 250a O.s.p., žalobca musí byť zastúpený advokátom, pokiaľ nemá právnické vzdelanie buď sám, alebo jeho zamestnanec (člen), ktorý zaňho na súde koná; to neplatí vo veciach, v ktorých je daná vecná príslušnosť okresného súdu, alebo ak ide o preskúmanie rozhodnutia a postupu vo veciach zdravotného poistenia, sociálneho zabezpečenia vrátane nemocenského poistenia, dôchodkového zabezpečenia, štátnych sociálnych dávok, sociálnej pomoci a poistenia v nezamestnanosti, aktívnej politiky trhu práce a garančného fondu, poskytovania zdravotnej starostlivosti, vo veciach priestupkov a vo veciach azylu a doplnkovej ochrany. Osobitosť konania v správnom súdnictve spočíva v tom, že ak má účastník v správnom súdnictve postavenie žalobcu, musí byť zastúpený advokátom, pokiaľ nemá právnické vzdelanie. Povinné právne zastúpenie vyplýva z povahy správneho súdnictva, keďže sa v ňom preskúmava zákonnosť rozhodnutí a postupov orgánov verejnej správy a riešia sa prevažne právne otázky. Podľa ustanovenia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Nakoľko žalobca nedoložil plnomocenstvo riadne a včas, súd v súlade s ustanovením § 250d ods. 3 O.s.p. konanie zastavil. O náhrade trov konania súd rozhodol podľa § 146 ods. 1 písm. c) O.s.p. s použitím ustanovenia § 246c O.s.p. tak, že žiaden z účastníkov nemá právo na náhradu trov konania, nakoľko konanie vo veci bolo zastavené. Toto rozhodnutie prijal senát Krajského súdu v Bratislave v pomere hlasov 3:0 (podľa § 3 ods. 9 zákona č. 757/2004 Z.z. o súdoch a o zmene a doplnení niektorých zákonov v znení účinnom ku dňu 1.5.2011).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https://www.kauzis.sk/judikatura/r/ECLI:SK:KSBA:2016:8114227072.1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