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6S/140/2013 z 18. 10. 2017</w:t>
      </w:r>
    </w:p>
    <w:p>
      <w:r>
        <w:t>Rozhodnutie Krajského súdu Bratislava z 18. októbra 2017, sp. zn. 6S/140/2013, ECLI:SK:KSBA:2017:1013200972.4</w:t>
      </w:r>
    </w:p>
    <w:p>
      <w:r>
        <w:t>Súd: Krajský súd Bratislava</w:t>
      </w:r>
    </w:p>
    <w:p>
      <w:r>
        <w:t>Spisová značka: 6S/140/2013</w:t>
      </w:r>
    </w:p>
    <w:p>
      <w:r>
        <w:t>ECLI: ECLI:SK:KSBA:2017:1013200972.4</w:t>
      </w:r>
    </w:p>
    <w:p>
      <w:r>
        <w:t>Dátum vydania: 18. 10. 2017</w:t>
      </w:r>
    </w:p>
    <w:p>
      <w:r>
        <w:t>Forma: Rozhodnutie</w:t>
      </w:r>
    </w:p>
    <w:p>
      <w:r>
        <w:t>Oblasť práva: Správne právo</w:t>
      </w:r>
    </w:p>
    <w:p>
      <w:pPr>
        <w:pStyle w:val="Heading2"/>
      </w:pPr>
      <w:r>
        <w:t>Text rozhodnutia</w:t>
      </w:r>
    </w:p>
    <w:p>
      <w:r>
        <w:t>Súd: Krajský súd Bratislava Spisová značka: 6S/140/2013 Identifikačné číslo súdneho spisu: 1013200972 Dátum vydania rozhodnutia: 19. 10. 2017 Meno a priezvisko sudcu, VSÚ: Mgr. Marián Degma ECLI: ECLI:SK:KSBA:2017:1013200972.4 Rozhodnutie Krajský súd v Bratislave v senáte zloženom z predsedu senátu Mgr. Mariána Degmu a členov senátu JUDr. Andrey Kriškovej a JUDr. Otílie Belavej, v právnej veci žalobcu: MIDO SLOVAKIA, s.r.o., IČO: 45 711 682, Pekárska 14/160, 917 01 Trnava, zast.: JUDr. Martin Abrahám, advokát, Koceľova 25, 821 08 Bratislava, proti žalovanému: Daňový úrad Bratislava, Ševčenkova 32, 850 00 Bratislava, o preskúmanie zákonnosti postupu a rozhodnutia žalovaného č. 9104403/5/964053/13/Nád zo dňa 13.03.2013, jednohlasne, takto r o z h o d o l : Krajský súd v Bratislave napadnuté rozhodnutie žalovaného č. 9104403/5/964053/13/Nád zo dňa 13.03.2013 z r u š u j e podľa § 191 ods. 1 písm. c/ SSP a vec v r a c i a žalovanému na ďalšie konanie. Žalovaný je povinnýzaplatiť žalobcovi náhradu trov konania, o výške ktorej rozhodne správny súd po právoplatnosti tohto rozsudku samostatným uznesením. o d ô v o d n e n i e : I. Rozhodnutia a konanie správnych orgánov 1. Žalovaný vykonal u žalobcu ako platiteľa dane z pridanej hodnoty (ďalej len „DPH”) daňovú kontrolu, o výsledku ktorej vyhotovil protokol č. 9102403/5/3480633/12/Nád zo dňa 23.11.2012. Na základe uvedenej daňovej kontroly žalovaný rozhodnutím č. 9102403/5/440073/Nád zo dňa 01.02.2013 (ďalej aj ako „prvostupňové rozhodnutie”) určil žalobcovi rozdiel v sume X.XXX Eur na DPH a znížil nadmerný odpočet za zdaňovacie obdobie november 2011 zo sumy X.XXX,XX Eur na sumu XX,XX Eur. Toto rozhodnutie bolo právnemu zástupcovi žalobcu doručené dňa 13.02.2013. Dňa 04.03.2013 bolo žalovanému doručené odvolanie žalobcu proti uvedenému rozhodnutiu žalovaného, ktoré bolo podané prostredníctvom jeho právneho zástupcu na poštovú prepravu dňa 01.03.2013. Dňa 13.03.2013 žalovaný vydal oznámenie o zamietnutí odvolania č. 9104403/5/964053/13/Nád, ktoré bolo právnemu zástupcovi žalobcu doručené dňa 19.03.2013 a ktorým žalovaný žalobcovi oznámil, že podľa § 73 ods. 4 písm. a/ zákona č. 563/2009 Z.z. o správe daní (ďalej len „daňový poriadok”) odvolanie žalobcu zamieta. Dôvodom bola skutočnosť, že odvolanie žalobcu smeruje proti rozhodnutiu, proti ktorému je odvolanie neprípustné podľa § 72 ods. 8 písm. a/ daňového poriadku, keďže je podané po určenej lehote. II. Žaloba 2. Žalobca mal za to, že postupom žalovaného v konaní, ktoré predchádzalo vydaniu napadnutého rozhodnutia, ako aj rozhodnutím samotným, bol porušený zákon a základné procesné práva žalobcu. 3. Nespochybňoval, že odvolanie voči prvostupňovému rozhodnutiu bolo podané na poštovú prepravu dňa 01.03.2013. Zdôraznil však, že odvolanie podal jeho právny zástupca elektronicky poverenému zamestnancovi žalovaného dňa 28.02.2013 o 21:26 hod., nakoľko pre daňovníkov, ktorí nemajú zaručený elektronický podpis alebo písomnú dohodu so žalovaným, nie je možný prístup do elektronickej podateľne podľa § 13 ods. 5 daňového poriadku. Namietal, že jeho odvolanie musí byť posudzované ako podané dňa 28.02.2013, t.j. v posledný deň lehoty na odvolanie proti prvostupňovému rozhodnutiu, nakoľko toto podanie bolo podľa § 13 ods. 6 daňového poriadku v listinnej forme na poštovú prepravu podané 01.03.2013, a tým v lehote 5 pracovných dní odo dňa jeho elektronického podania, čím sa uplatňuje zákonná nevyvrátiteľná fikcia spätného doručenia v deň doručenia elektronického podania (za splnenia podmienky materiálnej zhody podaní). Mal za to, že napadnuté rozhodnutie, ktorým bolo zamietnuté odvolanie žalobcu ako oneskorene podané, je vydané v rozpore s § 72 ods. 8 písm. a/ s poukazom na § 13 ods. 6 daňového poriadku, čím podľa názoru žalobcu žalovaný pri jeho vydaní porušil zásadu zákonnosti podľa § 3 ods. 1 daňového poriadku, keďže žalobcovi uprel právo, aby jeho vec bola meritórne prejednaná a rozhodnutá. 4. Záverom žaloby žalobca namietal nezákonnosť prvostupňového rozhodnutia, ktoré považoval za nezrozumiteľné a neodôvodnené, pričom závery tohto rozhodnutia sú podľa žalobcu v priamom rozpore so skutkovým stavom tak, ako vyplýva z jednotlivých žalovaným pri daňovej kontrole zadovážených dôkazov. III. Vyjadrenie žalovaného 5. Žalovaný sa vyjadril k žalobe písomným podaním doručeným súdu dňa 02.07.2013. Uviedol, že splnomocnený zástupca žalobcu v odvolaní, ktoré bolo podané na poštovú prepravu dňa 01.03.2013 nikde neuvádza, že bolo podané aj iným spôsobom a nepredložil ani žiadne potvrdenie o doručení odvolania žalovanému cez elektronickú podateľňu. Na základe uvedeného žalovaný vydal dňa 13.03.2013 oznámenie o zamietnutí odvolania, ktoré však podľa názoru žalovaného nie je možné považovať za rozhodnutie. V tejto súvislosti žalovaný dôvodil, že splnomocnený zástupca žalobcu sa k prevzatému oznámeniu nijako nevyjadril, nepodal námietku, príp. sťažnosť k nesprávnemu postupu žalovaného. 6. Dôvodil, že neeviduje e-mail na portáli daňovej správy X..sk, sekcia elektronická podateľňa, a preto požiadal Finančné riaditeľstvo SR, Kompetenčné centrum finančných operácií Finančnej správy SR, sekcia informatiky, o preverenie doručenej e-mailovej správy. Podľa odpovede na túto žiadosť žiadny z poštových serverov finančnej správy neobsahuje záznam, ktorý by zodpovedal požadovaným kritériám. Definovaný adresát W..I..sk s najvyššou pravdepodobnosťou takúto správu neobdržal. Záverom žalovaný zdôraznil, že vydané rozhodnutie, voči ktorému sa žalobca prostredníctvom svojho splnomocneného zástupcu odvolal, nie je preskúmateľné v správnom súdnictve. IV. Rozhodnutie súdu 7. V danej veci súd rozhodol uznesením č.k. 6S/140/2013-29 zo dňa 19.06.2015, ktorým konanie zastavil a žiadnemu z účastníkov právo na náhradu trov konania nepriznal. Dôvodom zastavenia konania bola skutočnosť, že žalobca podal odvolanie proti prvostupňovému rozhodnutiu jeden deň po zákonom stanovenej lehote, a teda nevyužil riadny opravný prostriedok voči prvostupňovému rozhodnutiu riadne a včas. Keďže prvostupňové rozhodnutie nadobudlo právoplatnosť inak, ako vyčerpaním riadnych opravných prostredkov, súd nemal inú možnosť ako konanie podľa § 250d ods. 3 OSP zastaviť, nakoľko žaloba smerovala proti rozhodnutiu, ktoré nemôže byť predmetom súdneho prieskumu. 8. O odvolaní žalobcu proti uvedenému uzneseniu súdu, ktorého argumentačným základom boli žalobné dôvody, rozhodol Najvyšší súd SR, ako súd odvolací, uznesením sp.zn. 1Sžf/98/2015 zo dňa 24.01.2017 tak, že uznesenie tunajšieho súdu č.k. 6S/140/2013-29 zo dňa 19.06.2015 zrušil a vec mu vrátil na ďalšie konanie. Najvyšší súd uvedené uznesenie tunajšieho súdu rovnako ako žalobca považoval za nejasné a nezrozumiteľné, keďže z obsahu spisu je zrejmé, že predmetom súdneho prieskumu (ako to vyplýva zo žaloby aj z označenia napadnutého rozhodnutia v záhlaví uznesenia tunajšieho súdu) je napadnuté rozhodnutie (t.j. oznámenie žalovaného o odvolaní z 13.03.2013) a žalobca namietal nezákonnosť prvostupňového rozhodnutia z 01.02.2013 v súvislosti s nezákonnosťou rozhodnutia o odvolaní. Na základe uvedeného najvyšší súd dospel k záveru, že tunajší súd sa v prejednávanom prípade dostatočne vyčerpávajúcim spôsobom nevysporiadal s námietkami, ktoré uplatnil žalobca v žalobe, v odôvodnení napadnutého uznesenia na ne dostatočne nereagoval a bol preto nútený konštatovať, že uznesenie tunajšieho súdu nebolo vyhotovené so zákonným požiadavkami podľa § 169 ods. 1 a § 157 ods. 2 v spojení s § 167 ods. 2 a § 246c ods. 1 OSP, a preto je nepreskúmateľné. Najvyšší súd ďalej poukázal na princíp dvojinštančnosti konania ovládajúci aj súdny prieskum v správnom súdnictve spočívajúci v tom, že každá skutková a právna otázka, ktorá je v prejednávanej veci rozhodujúca, musí byť predmetom posúdenia súdu nielen súdom prvého stupňa, ale aj odvolacieho súdu. Povinnosťou tunajšieho súdu bolo podľa záverov vyjadrených v uvedenom uznesení najvyššieho súdu zaoberať sa námietkami žalobcu týkajúcimi sa včasnosti podania odvolania a následne posúdiť, či napadnuté rozhodnutie je naozaj nespôsobilým predmetom súdneho prieskumu a je preto naplnený dôvod zastavenia konania alebo vec meritórne prejednať aj s poukazom na dôkazy predložené súdu v odvolacom konaní. V. Posúdenie veci 9. Krajský súd v Bratislave preskúmal napadnuté rozhodnutie v rámci žalobných dôvodov (§ 182 SSP) a dospel k záveru, že napadnuté rozhodnutie žalovaného je nutné zrušiť a vec vrátiť žalovanému na ďalšie konanie. 10. Podľa § 2 ods. 1 SSP v správnom súdnictve poskytuje správny súd ochranu právam alebo právom chráneným záujmom fyzickej osoby a právnickej osoby v oblasti verejnej správy a rozhoduje v ďalších veciach ustanovených týmto zákonom. 11.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Podľa § 177 ods. 1 SSP správnou žalobou sa žalobca môže domáhať ochrany svojich subjektívnych práv proti rozhodnutiu orgánu verejnej správy alebo opatreniu orgánu verejnej správy. 13. Podľa § 3 ods. 1 a 2 daňového poriadku pri správe daní sa postupuje podľa všeobecne záväzných právnych predpisov, chránia sa záujmy štátu a obcí a dbá sa pritom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14. Podľa § 13 ods. 1 daňového poriadku podanie možno urobiť písomne alebo ústne do zápisnice. 15. Podľa § 13 ods. 5 daňového poriadku podanie urobené elektronickými prostriedkami sa podáva prostredníctvom elektronickej podateľne podľa § 33 ods. 2 alebo prostredníctvom elektronickej podateľne ústredného portálu verejnej správy a musí byť podpísané kvalifikovaným elektronickým podpisom osoby, ktorá ho podáva. Ak daňový subjekt chce doručovať finančnej správe písomnosti elektronickými prostriedkami, ktoré nebudú podpísané kvalifikovaným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16. Podľa § 13 ods. 6 daňového poriadku podanie urobené elektronickými prostriedkami, ak nebolo podané spôsobom podľa odseku 5, alebo podanie urobené telefaxom je potrebné doručiť aj v listinnej forme, a to do piatich pracovných dní od odoslania podania urobeného elektronickými prostriedkami alebo telefaxom, inak sa považuje za nedoručené. 17. Podľa § 14 ods. 1 daňového poriadku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18. Podľa § 72 ods. 1, 2 a 3 daňového poriadku proti rozhodnutiu možno podať odvolanie, ak tento zákon neustanovuje inak alebo ak sa účastník konania odvolania nevzdal písomne alebo ústne do zápisnice. Odvolanie sa podáva orgánu, ktorého rozhodnutie je odvolaním napadnuté (ďalej len „prvostupňový orgán“). Odvolanie možno podať do 15 dní odo dňa doručenia rozhodnutia, proti ktorému odvolanie smeruje, ak tento zákon neustanovuje inak; najneskôr do uplynutia tejto lehoty možno podané odvolanie zmeniť alebo doplniť. 19. Podľa § 72 ods. 8 písm. a/ daňového poriadku odvolanie je neprípustné, ak je podané po určenej lehote. 20. Podľa § 73 ods. 4 písm. a/ daňového poriadku prvostupňový orgán odvolanie zamietne, ak je neprípustné. 21. Podľa § 73 ods. 5 daňového poriadku prvostupňový orgán bez zbytočného odkladu písomne oznámi účastníkovi konania zamietnutie odvolania podľa odseku 4. 22. Základným cieľom, resp. poslaním konania v správnom súdnictve je preskúmavať zákonnosť rozhodnutí a postupov orgánov verejnej správy. Úlohou súdu v správnom súdnictve nie je nahradzovať činnosť správnych orgánov pri zisťovaní skutkového stavu, ale len preskúmať zákonnosť ich rozhodnutí, teda to, či kompetentné orgány pri riešení konkrétnych otázok vymedzených žalobou rešpektovali príslušné hmotnoprávne a procesnoprávne predpisy. Inými slovami povedané, treba vziať do úvahy, že správny súd nie je súdom skutkovým, ale je súdom, ktorý posudzuje iba právne otázky napadnutého postupu alebo rozhodnutia orgánu verejnej správy. 23. Podľa názoru krajského súdu napadnuté oznámenie správcu dane (žalovaného) o zamietnutí odvolania žalobcu ako daňového subjektu je opatrením s individuálnymi účinkami, ktoré napriek nedodržaniu formálnych náležitostí rozhodnutia zasahuje do právneho postavenia daňového subjektu, pretože ho vylučuje z práva na prejednanie jeho riadneho opravného prostriedku. Žalobou napadnuté opatrenie je preto spôsobilým predmetom súdneho prieskumu. 24. Obligatórna elektronická forma podaní podľa § 13 ods. 5 Daňového poriadku pre subjekty uvedené v § 14 ods. 1 tohto zákona má nepochybne slúžiť na zrýchlenie a zefektívnenie komunikácie správcu dane s daňovými subjektmi vo virtuálnom elektronickom prostredí, pri zachovaní maximálnej bezpečnosti komunikovaných a uchovávaných dát. Uvedená právna úprava však nepredstavuje možnosť pre správcu dane neprihliadať na podania uskutočnené inou ako predpísanou elektronickou formou. Vylúčil by tak daňové subjekty zo zákonom garantovaných práv, o ktoré sa takýmito podaniami uchádzajú. Ustanovenie § 13 ods. 6 daňového poriadku totiž umožňuje doručovať podania aj iným spôsobom, ako je uvedený v § 13 ods. 5 daňového poriadku. V týchto prípadoch je však takéto podanie potrebné doručiť aj v listinnej forme, a to do piatich pracovných dní od odoslania podania urobeného elektronickými prostriedkami (e-mail) alebo telefaxom, pod následkom nevyvrátiteľnej domnienky jeho nedoručenia. Navyše, daňový poriadok nestanovuje ako právny následok nedodržania povinnej elektronickej formy podania podľa § 13 ods. 5, že sa takéto podanie považuje za nepodané alebo za nepodané včas. Tento postup sa okrem už uvedeného nedoplnenia podania v listinnej forme predpokladá len v prípade, že daňový subjekt v stanovenej lehote neodstráni nedostatky svojho podania podľa pokynu správcu dane, ak pre tieto nedostatky nie je podanie spôsobilé na prerokovanie (§ 13 ods. 8 a 9 daňového poriadku). Oprávnenie správcu dane vyhodnotiť podanie uskutočnené inou ako predpísanou elektronickou formou za nepodané alebo za nepodané včas nevyplýva ani z § 13 ods. 7 Daňového poriadku, podľa ktorého sa elektronickými prostriedkami urobené podanie považuje za doručené dňom jeho prijatia do elektronickej podateľne. Toto ustanovenie totiž len definuje deň doručenia elektronických podaní, pričom sa nijako nevzťahuje na podania urobené inými prostriedkami. 25. V danom prípade je nepochybné a medzi účastníkmi nesporné, že žalobca prostredníctvom svojho právneho zástupcu podal odvolanie v listinnej forme proti prvostupňovému rozhodnutiu na poštovú prepravu dňa 01.03.2013, t.j. jeden deň po uplynutí 15 dňovej lehoty na podanie odvolania od doručenia prvostupňového rozhodnutia (13.02.2013). Podľa názoru žalobcu správca dane (prvostupňový orgán) nesprávne vyhodnotil skutkový stav, keď nevzal do úvahy elektronické podanie zo dňa 28.02.2013 (e-mail), ktorým právny zástupca žalobcu v súlade s § 13 ods. 6 daňového poriadku doručil v zákonom stanovenej lehote príslušnému zamestnancovi správcu dane odvolanie proti prvostupňovému rozhodnutiu. S ohľadom na závery vyslovené v uznesení najvyššieho súdu (viď bod 8 tohto roszudku) bolo povinnosťou krajského súdu dôsledne skúmať, či žalobca dodržal zákonom stanovenú lehotu na podanie odvolania proti prvostupňovému rozhodnutiu. Krajský súd zastáva názor, že žalobcom predložené dôkazy celkom zjavne nasvedčujú tomu, že odvolanie proti prvostupňovému rozhodnutiu právny zástupca žalobcu podal prostredníctvom elektronickej pošty (e-mail) v zákonnej lehote na podanie odvolania, ktoré bolo následne v súlade s § 13 ods. 6 daňového poriadku doplnené aj v listinnej forme. Okrem žalobcom predloženého e-mailu s prílohou zo dňa 28.02.2013 o tom svedčia aj pravidlá fungovania elektronickej komunikácie, podľa ktorých všetky servre elektronickej pošty používajúce štandardný komunikačný protokol „simple mail transfer protokol” (SMTP), čo je aj prípad žalovaného, prípadnou automatickou odpoveďou potvrdzujú chybu pri doručení správy. V konaní nebola preukázaná existencia automatickej odpovede zo strany prevádzkovateľa služby Gmail (spoločnosť Google Inc.), ktorú právny zástupca žalobcu použil pri odosielaní predmetného odvolania. Ani odpoveď so sekcie informatiky Finančného riaditeľstva SR o tom, že adresát e-mailu W..I..sk s najvyššou pravdepodobnosťou správu neobdržal, bez akýchkoľvek pochybností nevyvracia odoslanie elektronického podania žalobcu (odvolania zo dňa 28.02.2013). Za irelevantnú považuje súd argumentáciu žalovaného o tom, že žalobca sa v odvolaní, ktoré doručil prostredníctvom svojho právneho zástupcu v listinnej forme, nikde nezmienil o predchádzajúcom elektronickom podaní odvolania. Daňový poriadok totiž v § 13 ods. 6 stanovuje jedinú povinnosť odosielateľa elektronického podania, a to doplniť toto podanie v listinnej forme do piatich pracovných dní od jeho odoslania. Jedinou podmienkou bude teda aby išlo o totožné podanie, v ktorom ale nie je nutné poukázať na predchádzajúce elektronické podanie. Vzhľadom na existenciu pochybností v súvislosti s elektronickým podaním odvolania žalobcom je tieto nutné posudzovať v jeho prospech, a preto súd považuje odvolanie žalobcu podané prostredníctvom jeho právneho zástupcu formou e-mailu za podané včas. 26. Záverom súd uvádza, že sa ďalej nezaoberal námietkami žalobcu smerujúcimi proti prvostupňovému rozhodnutiu, a to s ohľadom na zásadu dvojinštančnosti daňového konania, keďže povinnosťou žalovaného bude v ďalšom konaní v súlade s vysloveným názorom súdu odvolanie žalobcu proti prvostupňovému rozhodnutiu meritórne prejednať, čiže postupovať podľa § 73 ods. 1 alebo 2 daňového poriadku, t.j. buď odvolaniu žalobcu v plnom rozsahu vyhovieť alebo odvolanie predložiť nadriadenému orgánu na rozhodnutie. 27. S poukazom na vyššie uvedené dôvody dospel súd k záveru, že žaloba je dôvodná, a preto opatrenie žalovaného ako nezákonné podľa § 191 ods. 1 písm. c/ SSP zrušil a vec vrátil žalovanému na ďalšie konanie, v ktorom viazaný v tomto rozsudku vysloveným právnym názorom súdu bude postupovať v naznačenom smere. 28. O nároku na náhradu trov konania rozhodol súd podľa § 167 ods. 1 SSP v spojení s § 175 ods. 1 SSP a vzhľadom na úspech v konaní bol žalobcovi tento nárok priznaný v plnej výške, pričom podľa § 175 ods. 2 SSP o výške náhrady trov konania rozhodne správny súd po právoplatnosti tohto rozhodnutia samostatným uznesením. 29.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https://www.kauzis.sk/judikatura/r/ECLI:SK:KSBA:2017:1013200972.4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