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5Sd/120/2014 z 12. 9. 2017</w:t>
      </w:r>
    </w:p>
    <w:p>
      <w:r>
        <w:t>Rozsudok Krajského súdu Bratislava z 12. septembra 2017, sp. zn. 5Sd/120/2014, ECLI:SK:KSBA:2017:1014201016.3</w:t>
      </w:r>
    </w:p>
    <w:p>
      <w:r>
        <w:t>Súd: Krajský súd Bratislava</w:t>
      </w:r>
    </w:p>
    <w:p>
      <w:r>
        <w:t>Spisová značka: 5Sd/120/2014</w:t>
      </w:r>
    </w:p>
    <w:p>
      <w:r>
        <w:t>ECLI: ECLI:SK:KSBA:2017:1014201016.3</w:t>
      </w:r>
    </w:p>
    <w:p>
      <w:r>
        <w:t>Dátum vydania: 12. 9. 2017</w:t>
      </w:r>
    </w:p>
    <w:p>
      <w:r>
        <w:t>Forma: Rozsudok</w:t>
      </w:r>
    </w:p>
    <w:p>
      <w:r>
        <w:t>Oblasť práva: Správne právo</w:t>
      </w:r>
    </w:p>
    <w:p>
      <w:pPr>
        <w:pStyle w:val="Heading2"/>
      </w:pPr>
      <w:r>
        <w:t>Text rozhodnutia</w:t>
      </w:r>
    </w:p>
    <w:p>
      <w:r>
        <w:t>Súd: Krajský súd Bratislava Spisová značka: 5Sd/120/2014 Identifikačné číslo súdneho spisu: 1014201016 Dátum vydania rozhodnutia: 13. 09. 2017 Meno a priezvisko sudcu, VSÚ: JUDr. Milota Tóthová ECLI: ECLI:SK:KSBA:2017:1014201016.3 ROZSUDOK V MENE SLOVENSKEJ REPUBLIKY Krajský súd v Bratislave samosudkyňou JUDr. Milotou Tóthovou v právnej veci navrhovateľa Z. A., K. C. X, K. zastúpeného JUDr. Mariánom Ďurinom, advokátom so sídlom Sibírska 4, Bratislava proti odporkyni Sociálnej poisťovni ústredie, Ul. 29. augusta č. 8-10, Bratislava o starobný dôchodok takto r o z h o d o l : Súd rozhodnutie odporkyne číslo XXX XXX XXXX X zo dňa 6. mája 2014 potvrdzuje. Účastníkom náhradu trov konania nepriznáva. o d ô v o d n e n i e : Rozhodnutím číslo XXX XXX XXXX X zo dňa 6. mája 2014 odporkyňa podľa § 65, § 274, § 293z, § 82 zákona č. 461/2003 Z.z. o sociálnom poistení v znení neskorších predpisov navrhovateľovi od 27. novembra 2010 priznala starobný dôchodok v sume 347,90 eur mesačne, zvýšený od 1. januára 2011 na sumu 354,20 eur mesačne, od 1. januára 2012 na sumu 365,90 eur mesačne, od 1. januára 2013 na sumu 377,10 eur mesačne a od 1. januára 2014 na sumu 385,90 eur mesačne. Navrhovateľ návrhom zo dňa 20.6.2014 žiadal preskúmať toto rozhodnutie a nesúhlasil s dátumom priznania starobného dôchodku. Mal za to, že podľa ustanovenia § 174 ods. 1 písm. c) zákona č. 100/1988 Zb. o sociálnom zabezpečení sa mu musí dôchodkový vek znížiť za výkon prác zaradených do I. pracovnej kategórie, pretože odpracoval v službe vojaka z povolania v trvaní 28 rokov a 5 dní v I. kategórii funkcií, a preto mal ísť do starobného dôchodku vo veku 55 rokov a nie vo veku 63 rokov. Poukázal na to, že vykonal službu vojaka z povolania v zamestnaní I. kategórii funkcií a to ako vojak základnej služby v ČSĽA od 30.8.1973 do 19.7.1975 v počte 689 dní a ako vojak z povolania od 20.7.1975 do 31.1.1994 v počte 6 771 dní, t.j. celkove 7460 dní čo je 20 rokov a 160 dní vrátane vojenskej služby. Poukazoval ďalej na to, že by mal mať posudzované aj odpracované obdobia v III. pracovnej kategórii a to ako učeň SOU 1.9.1968 do 30.6.1971 v počte 1 033 dní, v Zlievarni Hronec od 1.7.1971 do 29.8.1973 v počte 791 dní, zamestnanie v SBS SECURITON od 1.2.1994 do 30.6.205 v počte 4 168 dní a zamestnanie do podania návrhu od 25.8.2005 do 20.6.2014 v počte 3 222 dní, t.j. spolu 9 214 dní čo je 25 rokov a 1 deň. Upozornil, že výsluhový dôchodok mu bol priznaný vo veku 55 rokov od 1.12.1990 a uviedol, že vznik nároku na výsluhový príspevok rovnako ako vznik na výsluhový dôchodok nie sú podmienené dovŕšením fyzického veku potrebného pre vznik nároku na starobný dôchodok podľa všeobecných predpisov o sociálnom zabezpečení, resp. o sociálnom poistení, ale je založený len na princípe výsluhy, t.j. trvania služobného pomeru počas určeného počtu rokov. Uviedol, že odporkyňa mu napadnutým rozhodnutím priznala starobný dôchodok odo dňa 27.11.2010, kedy dosiahol vek 58 rokov a mal za to, že mu nedôsledne zhodnotila obdobie služby vojaka z povolania od 30.8.1973 do 31.1.1994 a dostatočne nezhodnotila aj roky odpracované v III. pracovnej kategórii pred a po vykonanej vojenskej služby. Poukázal na ustanovenie § 274 ods. 1 a § 255 ods. 1 zákona č. 461/2003 Z.z. a uviedol, že výkon zamestnania v I. (II.) pracovnej kategórii, resp. funkcií podľa § 14 ods. 4 zákona č. 100/1988 Zb. má vplyv na tak na zachovanie nároku na prepočet starobného dôchodku aj podľa zákona č. 100/1988 Zb. a má vplyv aj na skorší vznik nároku na starobný dôchodok, t.j. pred dovŕšením dôchodkového veku podľa § 65 ods. 2 zákona č. 461/2003 Z.z. Zdôraznil, že odporkyňa mu niektoré doby civilného zamestnania vôbec nezapočítala ako SOU, zamestnanie v Zlievarni Hronec a SNS a žiadal, aby tieto nezrovnalosti odstránila, pretože môžu mať priamy vplyv na výšku starobného dôchodku. Navrhovateľ v písomnom vyjadrení zo dňa 19.5.2015 zotrval na svojom stanovisku uvedenom v návrhu a zastával názor, že odporkyňa nesprávne vyhodnotila celú dobu jeho zamestnania a tiež nesprávne postupovala, keď v prípade pri krátení jeho starobného dôchodku použila ustanovenia Dohovoru č. 128, čo považoval za nesprávne, nakoľko doposiaľ nebol stanovený žiaden vzorec ani rozsahu krátenia starobných dôchodkov a odporkyňa postupovala ako nezákonný samourčovací aparát. Odporkyňa vo svojom písomnom vyjadrení zo dňa 17.3.2015 uviedla, že podľa potvrdenia Vojenského úradu Sociálneho zabezpečenia Bratislava zo dňa 23.9.2013 navrhovateľovi bol priznaný podľa § 33 ods. 1 písm. a) zákona č. 76/1959 Zb. o niektorých služobných pomeroch vojakov v znení neskorších predpisov od 1. februára 1994 výsluhový dôchodok, ktorý sa podľa § 89 ods. 3 zákona č. 114/1998 Zb. o sociálnom zabezpečení vojakov s účinnosťou od 1. septembra 1995 považuje za výsluhový dôchodok a podľa §125 ods. 13 zákona č. 328/2000 Z.z. o sociálnom zabezpečení policajtov a vojakov a o zmene a doplnení niektorých zákonov sa považuje od 1. júla 2002 naďalej za výsluhový dôchodok. Uviedla ďalej, že pre nárok a výšku výsluhového príspevku bolo navrhovateľovi zhodnotené doba poistenia od 30.8.1973 do 19.7.1975 - základná vojenská služba vo vojenskej škole v I. kategórii funkcií a od 20.7.1975 do 31.1.1994 - vojak z povolania v I. kategórii funkcií, t.j. celkom 20 rokov a 341 dní. Poukázala na to, že navrhovateľ dôchodkový vek podľa § 65 ods. 2 a § 274 zákona č. 461/2003 Z.z. s použitím ustanovenia § 21 ods. 1 zákona č. 100/1988 Zb. o sociálnom zabezpečení dosiahol dovŕšením 55 rokov veku 4. decembra 2007 a pretože navrhovateľ zároveň získal najmenej 25 rokov obdobia dôchodkového poistenia a najmenej 20 rokov služby v I. kategórii funkcií, splnil podmienky nároku na starobný dôchodok v súlade s § 274 ods. 1 zákona č. 461/2003 Z.z. Suma starobného dôchodku navrhovateľa bola určená podľa § 66 ods. 1 zákona č. 461/2003 Z.z. ako súčin priemerného osobného mzdového bodu, obdobia dôchodkového poistenia (vrátane doby služby) získaného ku dňu vzniku nároku na starobný dôchodok a aktuálnej dôchodkovej hodnoty. S poukazom na článok 33 ods. 2 Dohovoru o invalidných, starobných a pozostalostných dávkach (č. 128) uviedla, že nakoľko navrhovateľ je poberateľom dávky z osobitného systému sociálneho zabezpečenia Slovenskej republiky a na určenie sumy starobného dôchodku podľa zákona č. 461/2003 Z.z. v znení neskorších predpisov mu bola započítaná doba služby a osobné vymeriavacie základy dosiahnuté počas výkonu doby služby, suma starobného dôchodku bola znížená podľa článku 33 ods. 2 Dohovoru o invalidných, starobných a pozostalostných dávkach o sumu starobného dôchodku, zodpovedajúcu obdobiu dôchodkového poistenia, ktorým je doba služby zhodnotená na určenie sumy výsluhového dôchodku za celé roky, pričom suma starobného dôchodku, zodpovedajúca obdobiu dôchodkového poistenia, ktorým je doba služby zhodnotená na určenie sumy výsluhového dôchodku za celé roky, bola určená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 poukazom na ustanovenie § 274 zákona č. 461/2003 Z.z. ďalej uviedla, že bola určená suma starobného dôchodku podľa právnych predpisov účinných do 31. decembra 2003, t.j. zákona č. 100/1988 Zb. o sociálnom zabezpečení. Suma starobného dôchodku vypočítaná podľa zákona č. 461/2003 Z.z. a Dohovoru o invalidných, starobných a pozostalostných dávkach je 337,60 eur mesačne a suma starobného dôchodku vypočítaná podľa právnych predpisov účinných do 31. decembra 2003 a Dohovoru o invalidných, starobných a pozostalostných dávkach je 149,00 eur mesačne a pretože suma starobného dôchodku určená podľa zákona č. 461/2003 Z.z. v znení neskorších predpisov a Dohovoru o invalidných, starobných a pozostalostných dávkach je vyššia, navrhovateľovi patrí starobný dôchodok v tejto sume. Suma starobného dôchodku bola ďalej zvýšená podľa predpisov o zvyšovaní dôchodkových dávok a ku dňu 1.1.2014 prestavuje 385,90 eur mesačne. Poukázala ďalej na to, že starobný dôchodok bol navrhovateľovi priznaný v súlade s § 112 ods. 1 zákona č. 46/2003 Z.z. o sociálnom poistení najviac tri roky spätne od uplatnenie nároku na dávku. Napadnuté rozhodnutie číslo XXX XXX XXXX X zo dňa 6. mája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29.11.2013 požiadal odporkyňu o priznanie starobného dôchodku od 27.11.2010. Rozhodnutím číslo XXX XXX XXXX X zo dňa 6. mája 2014 odporkyňa podľa § 65, § 274, § 293z, § 82 zákona č. 461/2003 Z.z. o sociálnom poistení v znení neskorších predpisov navrhovateľovi od 27. novembra 2010 priznala starobný dôchodok v sume 347,90 eur mesačne, zvýšený od 1. januára 2011 na sumu 354,20 eur mesačne, od 1. januára 2012 na sumu 365,90 eur mesačne, od 1. januára 2013 na sumu 377,10 eur mesačne a od 1. januára 2014 na sumu 385,90 eur mesačne. Právny zástupca navrhovateľa pri výsluchu v súdnom konaní zotrval na podanom návrhu a poukázal na to, že chýba doba práceneschopnosti navrhovateľa od 1.7.2005 do 6.8.2005, údaj o evidovanej nezamestnanosti navrhovateľa od 25.8.2005 do 31.3.2005 a údaje o hrubých zárobkoch z obdobia pred rokom 1984, t.j. z obdobia služby vojaka z povolania ako aj civilného zamestnania ako aj na chýbajúce údaje za rok 2008 od 1.7.2008 do 31.7.2008. Poukazoval na to, že Dohovor č. 128 začal platiť v roku 1991, v čase jeho platnosti navrhovateľ slúžil v armáde tri roky, avšak pred účinnosťou tohto Dohovoru č. 128 vykonával službu v armáde 17 rokov a poukazoval na príliš strmú dikciu článku 33 ods. 2 Dohovoru č. 128, podľa ktorého odporkyňa môže, to znamená nemusí, krátiť tieto výsluhové dôchodky, pričom v tejto súvislosti považoval za nesprávne, keď sa má krátiť celé obdobie vojenskej služby. Tiež namietal, že v osobnom liste dôchodkového poistenia nie sú správne uvedené údaje, nakoľko navrhovateľ v období od 1.1.2006 do 31.1.2006 bol evidovaný na Úrade práce, sociálnych vecí a rodiny v Bratislave a v období od 25.8.2005 do 31.3.2006, ďalej v roku 2006 mu nebola zhodnotená práceneschopnosť od 17.1.2006 do 18.2.2006 a tiež chýba obdobie pred činnou vojenskou službou a po jej ukončení, navrhovateľ ešte stále pracuje a napriek tejto skutočnosti toto nie je zhodnotené. Odporkyňa v písomnom vyjadrení zo dňa 30.5.2017 uviedla, že navrhovateľ predložil potvrdenie o dočasnej práceneschopnosti od 1.7.2005 do 6.8.2005 a od 17.1.2006 do 18.2.2006, tiež potvrdenie Úradu práce, sociálnych vecí a rodiny v Bratislave z 3.12.2008, podľa ktorého je evidovaný ako nezamestnaný od 5.8.2005 do 31.3.2006 a zdôraznila, že uvedené obdobia nie je možné zhodnotiť pre starobný dôchodok, nakoľko podľa § 60 zákona č. 461/2003 Z.z. o sociálnom poistení nie sú považované za obdobie dôchodkového poistenia. K námietke navrhovateľa vo veci osobného vymeriavacieho základu v roku 2006 ďalej poukázala na to, že podľa potvrdenia Sociálnej poisťovne pobočky v Bratislave zo dňa 27.11.2013 navrhovateľ dodatočne zaplatil poistní na dôchodkové poistenia podľa § 142 ods. 3 písm. b) zákona č. 461/2003 Z.z. o sociálnom poistení v znení zákona č. 721/2004 Z.z. za obdobie od 25.8.2005 do 31.12.2005 v sume 35 351 Sk a za obdobie od 1.1.2006 do 31.3.2006 v sume 23 738 Sk. Ďalej uviedla, že bývalý zamestnávateľ navrhovateľa uviedol na evidenčnom liste dôchodkového poistenia za obdobie od 1.4.2006 do 31.12.2006 vymeriavací základ 111 983 Sk, takže vymeriavací základ za rok 2006 je úhrnom 135 721 Sk a na osobnom liste dôchodkového poistenia, ktorý je prílohou rozhodnutia číslo XXX XXX XXXX X z 21. apríla 2017 je uvedený správne. Právny zástupca navrhovateľa pri poslednom výsluchu v súdnom konaní zotrval na podanom návrhu a opakovane vzniesol námietky týkajúce sa aplikácie Dohovoru č. 128 článok 33 ods. 2 zo strany odporkyne. Zástupkyňa odporkyne uviedla, že postup, ako je zvolený pri výpočte starobného dôchodku vyplýva z judikátu najvyššieho súdu, ktorý takto upravil aj odporkyňu pri výpočte starobného dôchodku. V plnom rozsahu sa pridŕžala písomných vyjadrení a napadnuté rozhodnutie číslo XXX XXX XXXX X zo dňa 6. mája 2014 žiadala ako vecne správne potvrdiť. Podľa § 65 ods. 1 zákona č. 461/2003 Z.z. o sociálnom poistení v znení zákona č. 555/2007 Z.z. poistenec má nárok na starobný dôchodok, ak bol dôchodkovo poistený najmenej 10 rokov a dovŕšil dôchodkový vek. Podľa § 65 ods. 2 zákona č. 461/2003 Z.z.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zákona č. 461/2003 Z.z. v znení neskorších predpisov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veta prvá zákona č. 461/2003 Z.z. v znení zákona č. 244/2005 Z.z. rozhodujúce obdobie na zistenie priemerného osobného mzdového bodu sú kalendárne roky pred rokom, v ktorom boli splnené podmienky nároku na dôchodkovú dávku, s výnimkou kalendárnych rokov pred 1. januárom 1984, ak tento zákon neustanovuje inak.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293z cit. zákona ak nárok na dôchodkovú dávku vznikol pred 1. januárom 2008, podmienky nároku na dôchodkovú dávku sa posudzujú a jej suma sa určuje aj po 31. decembri 2007 podľa zákona účinného pred 1. januárom 2008, ak tento zákon neustanovuje inak.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274 ods. 1 zákona č. 461/2003 Z.z. o sociálnom poistení v znení neskorších predpisov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82 ods. 3 cit. zákona na zvýšenie dôchodkovej dávky je rozhodujúca mesačná suma dôchodkovej dávky vyplácaná ku dňu, od ktorého sa zvyšuje. Podľa 82 ods. 9 cit. zákona zvýšenie dôchodkových dávok sa zlučuje s dôchodkovou dávkou, pri ktorej toto zvýšenie patrí. Podľa § 82 ods. 1 zákona č. 461/2003 Z.z. o sociálnom poistení v znení zákona č. 252/2012 Z.z.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 112 ods. 1 cit.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26 ods. 1 písm. f) zákona č. 76/1959 Zb. o niektorých služobných pomeroch vojakov zo služobného pomeru vojaka z povolania sa prepustia vojaci na vlastnú žiadosť po splnení prevzatého záväzku, Podľa § 33 ods. 1 písm. c) cit. zákona vojakom z povolania prepusteným zo služobného pomeru podľa § 26 ods. 1 písm. a) až c) a e) až g) a ods. 2 patrí výsluhový príspevok do 60 rokov veku vo výške 30% platu, ak konali službu v ozbrojených silách po dobu najmenej 20 rokov. Táto výmera sa zvyšuje za 21. a každý ďalší ukončený rok služby o 1% platu. Podľa § 89 ods. 3 zákona č. 114/1998 Z.z. o sociálnom zabezpečení vojakov výsluhové príspevky, na ktoré vznikol nárok podľa § 33 ods. 1 písm. c) zákona č. 76/1959 Zb. v znení neskorších predpisov a tento nárok trvá ku dňu účinnosti tohto zákona, sa považujú za výsluhové dôchodky podľa tohto zákona vo výške, v akej patrili ku dňu jeho účinnosti, a zvyšujú sa od tohto dňa o 12%. Ak však bol poberateľ tejto dávky prijatý do služobného pomeru uvedeného v § 53 ods. 1, nárok na ňu zaniká dňom účinnosti tohto zákona. Podľa § 125 ods. 13 zákona č. 328/2002 Z.z. o sociálnom zabezpečení policajtov a vojakov a o zmene a doplnení niektorých zákonov výsluhové dôchodky priznané a vyplácané podľa § 89 ods. 2 a 3, § 91, § 92 ods. 2 a § 94 zákona č. 114/1998 Z.z. o sociálnom zabezpečení vojakov v znení neskorších predpisov sa odo dňa účinnosti tohto zákona považujú za výsluhové dôchodky podľa tohto zákona vo výške, v akej patrili ku dňu jeho účinnosti, a od tohto dňa sa zvyšujú o 10%. Na výplatu týchto dôchodkov je príslušný útvar sociálneho zabezpečenia ministerstva alebo Vojenský úrad sociálneho zabezpečenia. Výplata týchto dôchodkov sa financuje z osobitného účtu.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žiadosťou spísanou dňa 29.11.2013 požiadal odporkyňu o priznanie starobného dôchodku od 27.11.2010. Rozhodnutím číslo XXX XXX XXXX X zo dňa 6. mája 2014 odporkyňa podľa § 65, § 274, § 293z, § 82 zákona č. 461/2003 Z.z. o sociálnom poistení v znení neskorších predpisov navrhovateľovi od 27. novembra 2010 priznala starobný dôchodok v sume 347,90 eur mesačne, zvýšený od 1. januára 2011 na sumu 354,20 eur mesačne, od 1. januára 2012 na sumu 365,90 eur mesačne, od 1. januára 2013 na sumu 377,10 eur mesačne a od 1. januára 2014 na sumu 385,90 eur mesačne. Dôchodkový vek podľa § 65 ods. 2 a § 274 ods. 1 zákona č. 461/2003 Z.z. o sociálnom poistení v znení neskorších predpisov a § 21 ods. 1 zákona č. 100/1988 Zb. o sociálnom zabezpečení navrhovateľ dosiahol dovŕšením 55 rokov veku, t.j. dňa 4.12.2007. Navrhovateľ k 4.12.2007 získal 14 282 dní obdobia dôchodkového poistenia, t.j. 39 rokov a 47 dní obdobia dôchodkového poistenia. Priemerný osobný mzdový bod 1,4535 bol určený ako podiel úhrnu osobných mzdových bodov za jednotlivé kalendárne roky rozhodujúceho obdobia za roky 1984 až 2006 vo výške 34,3969 a obdobia dôchodkového poistenia v rozhodujúcom období vyjadreného v rokoch, t.j. 8 346 dní, čo predstavuje 22,8658 rokov dôchodkového poistenia, čo predstavuje priemerný osobný mzdový bod 1,4535. Suma jeho starobného dôchodku do vzniku nároku na starobný dôchodok bola určená ako súčin priemerného osobného mzdového bodu 1,4535, obdobia dôchodkového poistenia (vrátane doby služby) získaného do vzniku nároku na výplatu starobného dôchodku 39,1288 rokov obdobia dôchodkového poistenia (vrátane doby služby) a aktuálnej dôchodkovej hodnoty 9,2246 eur platnej k 27.11.2010, čo predstavuje 524,70 eur mesačne. Navrhovateľ po vzniku nároku na starobný dôchodok od 4.12.2007 do 26.11.2010 nepoberal starobný dôchodok alebo jeho časť. Suma jeho starobného dôchodku po vzniku nároku na starobný dôchodok bola určená ako súčin súčtu osobných mzdových bodov za obdobie dôchodkového poistenia (vrátane doby služby) po vzniku nároku na starobný dôchodok 2,1710 a aktuálnej dôchodkovej hodnoty 9,2246 platnej k 27.11.2010, čo predstavuje 20,02660 eur mesačne. Suma starobného dôchodku 524,70 eur mesačne spolu so sumou zvýšenia za obdobie dôchodkového poistenia vrátane služby po vzniku nároku na starobný dôchodok 544,80 eur mesačne. Táto suma starobného dôchodku sa podľa § 66 ods. 2 zákona č. 461/2003 Z.z. zvyšuje o 0,5% za každých 30 dní dôchodkového poistenia získaných po vzniku nároku na starobný dôchodok bez poberania dôchodku alebo časti, t.j. za 1 089 dní dôchodkového poistenia o 18,00%, t.j. o 98,06400 eur mesačne. Suma starobného dôchodku 642,79060 eur mesačne je určená súčtom súm 524,70 eur, 20,02660 eur a 98,06400 eur. Pri skúmaní nároku na starobný dôchodok navrhovateľa bolo potrebné postupovať aj v súlade s ustanovením § 21 ods. 1 zákona č. 100/1988 Zb. o sociálnom zabezpečení v znení neskorších predpisov na účely zníženia dôchodkového veku. Nakoľko navrhovateľ v zamestnaní zaradenom do I. kategórie funkcií získal najmenej 25 rokov služby, splnil podmienky nároku na starobný dôchodok podľa § 21 ods. 1 písm. c) zákona č. 100/1988 Zb. o sociálnom zabezpečení dovŕšením 55 rokov veku. Je nesporné, že navrhovateľ dovŕšil dôchodkový vek podľa všeobecných predpisov o sociálnom poistení, ktorý bol určený pri zachovaní nárokov zo zamestnaní navrhovateľa, vykonávaných v služobnom pomere zaradenom do I. kategórie funkcií, a preto navrhovateľovi vznikol nárok na starobný dôchodok ako aj na výsluhový dôchodok.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 uvedeným rozhodnutím Najvyššieho súdu Slovenskej republiky bolo preto potrebné do doby dôchodkového poistenia započítať aj doby, ktoré boli zhodnotené na účely výsluhového príspevku (príspevku za službu) a až po takomto stanovení výšky starobného dôchodku je možné sumu starobného dôchodku krátiť o sumu dôchodku za službu. Suma starobného dôchodku vo výške 305,27379035 eur mesačne, ktorá zodpovedá obdobiu dôchodkového poistenia, ktorým je doba služby zhodnotená na určenie sumy výsluhového príspevku (príspevku za službu) za celé roky, je určená ako súčin sumy starobného dôchodku 642,79060 eur mesačne a koeficientu 0,47491950. Koeficient na určenie sumy starobného dôchodku v hodnote 0,47491950 je určený ako podiel obdobia dôchodkového poistenia, ktorým je doba služby zhodnotená na určenie sumy výsluhového príspevku (príspevku za službu) 20 rokov a úhrnu obdobia dôchodkového poistenia vrátane doby služby, ktoré bolo zhodnotené na sumu starobného dôchodku 42,1124 rokov. Suma starobného dôchodku vo výške 337,60 eur mesačne po zaokrúhlení je určená ako rozdiel sumy starobného dôchodku zodpovedajúcej obdobiu dôchodkového poistenia vrátane doby služby 642,79060 eur mesačne a sumy starobného dôchodku zodpovedajúcej obdobiu dôchodkového poistenia, ktorým je doba služby zhodnotená na určenie sumy výsluhového príspevku (príspevku za službu) 305,27379035 eur mesačne. Suma starobného dôchodku bola s prihliadnutím na ustanovenie § 274 zákona č. 461/2003 Z.z. o sociálnom poistení vypočítaná aj podľa predpisov účinných do 31. decembra 2003, t.j. zákona č. 100/1988 Zb. o sociálnom zabezpečení v znení neskorších predpisov a bola určená z priemerného mesačného zárobku 135,00 eur za roky 2004, 2001, 2002, 2003 a 1999. Celková započítaná doba zamestnania vrátane doby služby do vzniku nároku je 36 rokov, na určenie sumy dôchodku do vzniku nároku je rozhodných 36 rokov, na dobu zamestnania pred 18. rokom veku sa neprihliada. Starobný dôchodok je 92,00% priemerného mesačného zárobku, t.j. 124,20000 eur mesačne. Za 1 089 dní zamestnania po vzniku nároku na starobný dôchodku je zvýšenie 18,00% priemerného mesačného zárobku, t.j. 24,30000 eur mesačne. Suma starobného dôchodku predstavuje 148,50000 eur mesačne. K uvedenej sume patrí úprava podľa zákona č. 306/2002 Z.z. v znení zákona č. 639/2002 Z.z. o 157,520002 eur mesačne na 306,02000 eur mesačne. Suma starobného dôchodku vo výške 157,09848534 eur mesačne, ktorá zodpovedá zamestnaniu, ktorým je doba služby zhodnotená na určenie sumy výsluhového príspevku (príspevku za službu) za celé roky, je určená ako súčin sumy starobného dôchodku 306,02000 eur mesačne a koeficientu 0,51336019. Koeficient na určenie sumy starobného dôchodku v hodnote 0,51336019 je určený ako podiel obdobia dôchodkového poistenia, ktorým je doba služby zhodnotená na určenie sumy výsluhového príspevku (príspevku za službu) 20 rokov a úhrnu obdobia dôchodkového poistenia vrátane služby, ktoré bolo zhodnotené na sumu starobného dôchodku 38,9590 rokov. Suma starobného dôchodku vo výške 149,00 eur mesačne po zaokrúhlení je určená ako rozdiel sumy starobného dôchodku zodpovedajúcej obdobiu dôchodkového poistenia vrátane doby služby 306,02000 eur mesačne a sumy starobného dôchodku zodpovedajúcej obdobiu dôchodkového poistenia, ktorým je doba služby zhodnotená na určenie sumy výsluhového príspevku (príspevku za službu) 157,09848534 eur mesačne. Nakoľko suma starobného dôchodku vypočítaná podľa zákona č. 461/2003 Zb. o sociálnom poistení v znení neskorších predpisov a Dohovoru o invalidných, starobných a pozostalostných dávkach vo výške 337,60 eur mesačne je vyššia ako suma starobného dôchodku vypočítaná podľa zákona č. 100/1988 Z.z. o sociálnom zabezpečení v znení neskorších predpisov a Dohovoru o invalidných, starobných a pozostalostných dávkach vo výške 149,00 eur mesačne, navrhovateľovi patrí starobný dôchodok vo výške 337,60 eur mesačne. Táto suma starobného dôchodku 337,60 eur mesačne bola ďalej podľa § 82 a § 293ce zákona č. 461/2003 Z,z, o sociálnom poistení v znení neskorších predpisov zvýšená odo dňa jeho priznania o 3,05% eur mesačne, t.j. o 10,30 eur mesačne na 347,90 eur mesačne, od 1. januára 2011 o 1,8%, t.j. o 6,30 eur mesačne na 354,20 eur mesačne, od 1. januára 2012 o 3,3%, t.j. o 11,70 eur mesačne na 365,90 eur mesačne, od 1. januára 2013 o 11,20 eur mesačne na 377,10 eur mesačne a od 1. januára 2014 o 8,80 eur mesačne na 385,90 eur mesačne. Z dávkového spisu navrhovateľa vedeného na Vojenskom úrade sociálneho zabezpečenia Bratislava súd zistil, že navrhovateľovi bol rozhodnutím Vojenského úradu sociálneho zabezpečenia Číslo dávky: XXXXXXXXXXXXXX J.o dňa 25.2.1994 podľa § 33 zákona č. 76/1959 Zb. o niektorých služobných pomeroch vojakov v znení neskorších predpisov priznaný od 1.2.1994 do 3.12.2012 výsluhový príspevok vo výmere 3 373 Sk mesačne s odôvodnením, že navrhovateľ bol rozkazom MO č. 345 zo dňa 20.12.1993 bol prepustený zo služobného pomeru vojaka z povolania podľa § 26 ods. 1 písm. f) uvedeného zákona (t.j. na vlastnú žiadosť) a ku dňu prepustenia konal službu v zbrojených silách po dobu 20 rokov, 5 mesiacov a 1 dní, t.j. 20 ukončených rokov. Podľa potvrdenia Vojenského úradu sociálneho zabezpečenia číslo XXXXXXXXXXXXXX zo dňa 23.9.2013 o služobnom pomere výsluhový príspevok priznaný podľa ustanovenie podľa ustanovenia § 33 zákona č. 76/1959 Zb. o niektorých služobných pomeroch vojakov v znení neskorších predpisov sa podľa ustanovenia § 89 ods. 3 zákona č. 114/1998 Zb. o sociálnom zabezpečení vojakov s účinnosťou od 1.9.1995 považuje za výsluhový dôchodok a podľa ustanovenie § 125 ods. 13 zákona č. 328/2002 Z.z. o sociálnom zabezpečení policajtov a vojakov z povolania a o zmene a doplnení niektorých zákonov sa od 1.7.2002 považuje naďalej za výsluhový dôchodok. Navrhovateľovi pre nárok na výsluhový príspevok bolo zhodnotené obdobie poistenia od 30.8.1973 do 19.7.1975 v I. kategórii funkcií - základná služba vo vojenskej škole a od 20.7.1975 do 31.1.1994 v I. kategórii funkcií - vojak z povolania. Podľa potvrdenia Vojenského úradu sociálneho zabezpečenia číslo XXX XXX XXXX 0/7.2.2014 zo dňa 5.3.2014 navrhovateľovi bol priznaný príspevok za službu, pre nárok na dávku výsluhového zabezpečenia bola zhodnotená doba služobného pomeru od 30.8.1973 do 31.1.1994 a na určenie sumy priznanej dávky bola zhodnotená doba služobného pomeru v rozsahu 20 rokov, pričom doba služobného pomeru zaradená do I. a II. kategórie funkcií bola získaná od 30.8.1973 do 19.7.1975 v I. kategórii funkcií - základná služba vo vojenskej škole a od 20.7.1975 do 31.1.1994 v I. kategórii funkcií - vojak z povolania. V preskúmavanej veci súd mal za preukázané, že navrhovateľovi bol priznaný výsluhový príspevok od 1.2.1994, ktorý sa podľa ustanovenia § 89 ods. 3 zákona č. 114/1998 Zb. o sociálnom zabezpečení vojakov s účinnosťou od 1.9.1995 považuje za výsluhový dôchodok a podľa ustanovenia § 125 ods. 13 zákona č. 328/2002 Z.z. o sociálnom zabezpečení policajtov a vojakov z povolania a o zmene a doplnení niektorých zákonov sa od 1.7.2002 považuje naďalej za výsluhový dôchodok pričom pre priznanie výsluhového dôchodku od 1.2.1994 a jeho výšku bola zhodnotená doba základnej vojenskej služby od 30.8.1973 do 19.7.1975 v I. kategórii funkcií, doba vojaka z povolania od 20.7.1975 do 31.1.1994 v I. kategórii funkcií. V súvislosti s námietkou navrhovateľa, že odporkyňa pri určení výšky jeho starobného dôchodku postupovala aj podľa článku 33 ods. 2 Dohovoru o invalidných, starobných a pozostalostných dávkach (ďalej len Dohovor) a jeho starobný dôchodok krátila, súd poukazuje na ustálenú judikatúru Najvyššieho súdu Slovenskej republiky, napr. na rozsudok Najvyššieho súdu Slovenskej republiky č. 7 So/138/2011 z 15. augusta 2011 a rozsudok č. 9 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navrhovateľa, s prihliadnutím na vyššie uvedené,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starobný dôchodok navrhovateľa o sumu príspevku za službu, ktorý sa považuje za výsluhový dôchodok a preto túto námietku neakceptoval. Súd konštatuje, že namietané doby poistenia boli navrhovateľovi podľa osobného listu dôchodkového poistenia, ktorý tvorí nedeliteľnú súčasť napadnutého rozhodnutia číslo XXX XXX XXXX X zo dňa 6. mája 2014 zhodnotené v plnom rozsahu, a preto na túto námietku navrhovateľa neprihliadol. Súd zároveň poukazuje na to, že dobu dočasnej práceneschopnosti navrhovateľa od 1.7.2005 do 6.8.2005 a od 17.1.2006 do 18.2.2006 ako aj dobu, kedy bol navrhovateľ evidovaný ako nezamestnaný od 5.8.2005 do 31.3.2006 nie je možné zhodnotiť pre starobný dôchodok, nakoľko podľa § 60 zákona č. 461/2003 Z.z. o sociálnom poistení nie sú považované za obdobie dôchodkového poistenia. Navrhovateľ si uplatnil nárok na starobný dôchodok dňa 27.11.2013, tento deň je teda dňom, kedy bola dávka uplatnená u odporkyne. Podľa § 112 ods. 1 zákona č. 461/2003 Z.z. o sociálnom poistení bolo preto možné priznať starobný dôchodok navrhovateľovi tri roky spätne, t.j. od 27. novembra 2010, a preto súd námietku navrhovateľa, že mu bol nesprávne stanovený dátum priznania starobného dôchodku neakceptoval. Vzhľadom na vyššie uvedené súd napadnuté rozhodnutie číslo XXX XXX XXXX X zo dňa 6. mája 2014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Súd konštatuje, že od 1.7.2016 je účinný zákon č. 162/2015 Z.z., t.j. Správny súdny poriadok (SSP), podľa ktorého všetky rozhodnutia vydané po 1.7.2016 sú dvojstupňové. Súd preto v tomto konaní nemôže preskúmavať rozhodnutia vydané odporkyňou po 1.7.2016, ktoré sú dvojstupňové, ako aj vzhľadom na poučenie v týchto rozhodnutiach, kde sa už opravné prostriedky nepodávajú na súd, ale tam uvedenému správnemu orgánu. Z tohto dôvodu súd rozhodnutie odporkyne číslo XXX XXX XXXX X zo dňa 21. apríla 2017, ktorým odporkyňa navrhovateľovi od 10. júna 2017 znížila starobný dôchodok na sumu 428,20 eur mesačne už v tomto konaní nemôže preskúmať.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https://www.kauzis.sk/judikatura/r/ECLI:SK:KSBA:2017:1014201016.3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