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5S/129/2014 z 23. 3. 2017</w:t>
      </w:r>
    </w:p>
    <w:p>
      <w:r>
        <w:t>Uznesenie Krajského súdu Bratislava z 23. marca 2017, sp. zn. 5S/129/2014, ECLI:SK:KSBA:2017:1014201023.3</w:t>
      </w:r>
    </w:p>
    <w:p>
      <w:r>
        <w:t>Súd: Krajský súd Bratislava</w:t>
      </w:r>
    </w:p>
    <w:p>
      <w:r>
        <w:t>Spisová značka: 5S/129/2014</w:t>
      </w:r>
    </w:p>
    <w:p>
      <w:r>
        <w:t>ECLI: ECLI:SK:KSBA:2017:1014201023.3</w:t>
      </w:r>
    </w:p>
    <w:p>
      <w:r>
        <w:t>Dátum vydania: 23. 3. 2017</w:t>
      </w:r>
    </w:p>
    <w:p>
      <w:r>
        <w:t>Forma: Uznesenie</w:t>
      </w:r>
    </w:p>
    <w:p>
      <w:pPr>
        <w:pStyle w:val="Heading2"/>
      </w:pPr>
      <w:r>
        <w:t>Text rozhodnutia</w:t>
      </w:r>
    </w:p>
    <w:p>
      <w:r>
        <w:t>Súd: Krajský súd Bratislava Spisová značka: 5S/129/2014 Identifikačné číslo súdneho spisu: 1014201023 Dátum vydania rozhodnutia: 24. 03. 2017 Meno a priezvisko sudcu, VSÚ: Mgr. Zuzana Gaplovská ECLI: ECLI:SK:KSBA:2017:1014201023.3 Uznesenie Krajský súd v Bratislave v právnej veci žalobcu: La Bottine 3, s.r.o., Stará Vajnorská 11, 831 04 Bratislava, IČO: 46 665 218, zastúpený advokátskou kanceláriou: OLEXOVA VASILISIN s.r.o., Dunajská 18, 811 08 Bratislava, IČO: 36 820 059, proti žalovanému: Daňový úrad Bratislava, Ševčenkova 32, 850 00 Bratislava, o preskúmanie zákonnosti rozhodnutia žalovaného č. 9103309/5/1471101/2014 zo dňa 11.04.2014, takto r o z h o d o l : Správny súd z r u š u j e uznesenie Krajského súdu v Bratislave č. k. 5S 129/2014-60 zo dňa 17.01.2017. o d ô v o d n e n i e : 1. Žalobou doručenou tunajšiemu správnemu súdu dňa 23.06.2014 sa žalobca domáhal v čase podania žaloby postupom podľa druhej hlavy piatej časti O.s.p. preskúmania zákonnosti rozhodnutia žalovaného č. 9103309/5/1471101/2014 zo dňa 11.04.2014, ktorým žalovaný v rámci registrácie na DPH uložil žalobcovi povinnosť zložiť zábezpeku vo výške 340.000,- eur na obdobie 12 mesiacov. Toto rozhodnutie napadol žalobca odvolaním elektronickými prostriedkami dňa 30.04.2014 na e-mail žalovaného a doplnením podania v listinnej forme poštou doručenou žalovanému dňa 02.05.2014. Na toto podanie žalovaný oznámil právnemu zástupcovi žalobcu, že odvolanie vybavil odmietnutím, pretože hoci toto bolo v zákonnej lehote v jeho dispozícii, nebolo podané do elektronickej podateľne postupom podľa § 13 ods. 5 Daňového poriadku a tento formálny nedostatok podania podľa neho nemožno žiadnym spôsobom zhojiť, ako tomu je v ostatných konaniach pred orgánmi verejnej správy. Preto žalovaný považuje napadnuté prvostupňové rozhodnutie za právoplatné. 2. Keďže žalobca spolu s podaním žaloby nezaplatil súdny poplatok za žalobu v sume 70,- eur, správny súd ho pod následkom zastavenia konania vyzval na zaplatenie súdneho poplatku za podanie žaloby v lehote 10 dní od doručenia výzvou č. k. 5S 129/2014-52 zo dňa 05.12.2016, doručenou právnemu zástupcovi žalobcu dňa 12.12.2016. 3. Žalobca napriek výzve správneho súdu s poučením o následkoch nezaplatenia súdny poplatok v stanovenej lehote neuhradil. Správny súd preto uznesením č. k. 5S 129/2014-60 zo dňa 17.01.2017 konanie zastavil. Predmetné uznesenie bolo právnemu zástupcovi žalobcu doručené dňa 21.02.2017. 4. Ako vyplýva zo záznamu o zložení - výpisu z depozitného účtu v Štátnej pokladnici zo dňa 13.03.2017, žalobca splnil poplatkovú povinnosť a súdny poplatok vo výške 70,- eur dňa 01.03.2017 zaplatil. 5. Podľa § 10 ods. 3 zákona č. 71/1992 Zb. o súdnych poplatkoch a poplatku za výpis z registra trestov v znení neskorších predpisov,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predpisu3f) &lt;https://www.slov-lex.sk/pravne- predpisy/SK/ZZ/1992/71/20160701&gt; a správca v ňom pokračuje namiesto poplatníka. 6. Vzhľadom na to, že žalobca v lehote na podanie odvolania zaplatil súdny poplatok, rozhodol správny súd tak, že uznesenie o zastavení konania zrušil.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https://www.kauzis.sk/judikatura/r/ECLI:SK:KSBA:2017:1014201023.3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