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6S/2/2015 z 12. 7. 2017</w:t>
      </w:r>
    </w:p>
    <w:p>
      <w:r>
        <w:t>Uznesenie Krajského súdu Bratislava z 12. júla 2017, sp. zn. 6S/2/2015, ECLI:SK:KSBA:2017:1015200006.1</w:t>
      </w:r>
    </w:p>
    <w:p>
      <w:r>
        <w:t>Súd: Krajský súd Bratislava</w:t>
      </w:r>
    </w:p>
    <w:p>
      <w:r>
        <w:t>Spisová značka: 6S/2/2015</w:t>
      </w:r>
    </w:p>
    <w:p>
      <w:r>
        <w:t>ECLI: ECLI:SK:KSBA:2017:1015200006.1</w:t>
      </w:r>
    </w:p>
    <w:p>
      <w:r>
        <w:t>Dátum vydania: 12. 7. 2017</w:t>
      </w:r>
    </w:p>
    <w:p>
      <w:r>
        <w:t>Forma: Uznesenie</w:t>
      </w:r>
    </w:p>
    <w:p>
      <w:pPr>
        <w:pStyle w:val="Heading2"/>
      </w:pPr>
      <w:r>
        <w:t>Text rozhodnutia</w:t>
      </w:r>
    </w:p>
    <w:p>
      <w:r>
        <w:t>Súd: Krajský súd Bratislava Spisová značka: 6S/2/2015 Identifikačné číslo súdneho spisu: 1015200006 Dátum vydania rozhodnutia: 13. 07. 2017 Meno a priezvisko sudcu, VSÚ: Mgr. Marián Degma ECLI: ECLI:SK:KSBA:2017:1015200006.1 Uznesenie Krajský súd v Bratislave v právnej veci žalobcu: Lesoochranárske zoskupenie VLK, občianske združenie, Tulčík 310, IČO: 31 303 862, v zastúpení: JUDr. Iveta Rajtáková, advokátka, Štúrova 20, Košice, proti žalovanému: Okresný úrad Bratislava, Tomášikova 46, 832 05 Bratislava, o preskúmanie zákonnosti postupu a rozhodnutia žalovaného č. OU-BA-OOP3-2014/082790/NMT zo dňa 24.10.2014, takto r o z h o d o l : Krajský súd v Bratislave konanie z a s t a v u j e . Žiaden z účastníkov n e m á právo na náhradu trov konania. o d ô v o d n e n i e : 1. Žalobou doručenou Krajskému súdu v Bratislave dňa 07.01.2015 sa žalobca domáhal preskúmania zákonnosti rozhodnutia žalovaného č. OU-BA-OOP3-2014/082790/NMT zo dňa 24.10.2014, ktorým žalovaný zamietol odvolanie žalobcu a potvrdil rozhodnutie vydané v prvom stupni Okresným úradom Malacky č. OU-MA-OSZP-2014/257/26/KOM zo dňa 28.04.2014, ktorým bol vydaný súhlas podľa § 13 ods. 2 písm. h/ a § 14 ods. 2 písm. c/ zákona č. 543/2002 Z.z. o ochrane prírody a krajiny (ďalej len „Zákon o ochrane prírody”) na pozemnú aplikáciu chemickej látky - herbicídu ROUNDUP - BIAKTIV na ničenie buriny v staničných, traťových koľajach a nástupištiach v k.ú. U. N. - Národná prírodná rezervácia Abrod, v k.ú. T. Š. - Prírodná rezervácia Bezedné, v k.ú. H. W. U. - Prírodná rezervácia Štokeravská vápenka v ochranných pásmach, kde platí podľa zákona tretí stupeň ochrany a súčasne nesúhlas na pozemnú aplikáciu chemickej látky - herbicídu DICOPUR® M 750 na ničenie buriny v staničných, traťových koľajach a nástupištiach v k.ú. U. N. - Národná prírodná rezervácia Abrod, v k.ú. T. Š. - Prírodná rezervácia Bezedné, v k.ú. H. W. U. - Prírodná rezervácia Štokeravská vápenka, kde platí podľa zákona tretí stupeň ochrany. Platnosť rozhodnutia bola obmedzená do 31.10.2016 a za podmienok uvedených vo výrokovej časti prvostupňového rozhodnutia pod bodom 1 až 5. 2. Podľa § 82 ods. 9 písm. a/ Zákona o ochrane prírody orgán ochrany prírody konanie podľa tohto zákona zastaví, ak dôvod na konanie odpadol. 3. Podľa § 89 ods. 3 písm. b/ Zákona o ochrane prírody rozhodnutie vydané podľa tohto zákona stráca platnosť uplynutím času, na ktorý bolo vydané. 4. Podľa § 2 ods. 1 SSP v správnom súdnictve poskytuje správny súd ochranu právam alebo právom chráneným záujmom fyzickej osoby a právnickej osoby v oblasti verejnej správy a rozhoduje v ďalších veciach ustanovených týmto zákonom. 5.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6. Podľa § 177 ods. 1 SSP správnou žalobou sa žalobca môže domáhať ochrany svojich subjektívnych práv proti rozhodnutiu orgánu verejnej správy alebo opatreniu orgánu verejnej správy. 7. Krajský súd poukazuje na stanovisko správneho kolégia Najvyššieho súdu Slovenskej republiky z 24.06.2014 č. Snj 72/2013 a na ustálený právny názor (uznesenie Najvyššieho súdu Slovenskej republiky z 26.11.2014 sp. zn. 9Sžp/11/2013, Uznesenie Najvyššieho súdu Slovenskej republiky zo dňa 30.11.2016 sp.zn. 7Sžo/136/2015 a Uznesenie Najvyššieho súdu Slovenskej republiky zo dňa 16.05.2017 sp.zn. 7Sžo/279/2015), kde najvyšší súd v analogicky podobnej veci vyslovil názor, že neplatnosť rozhodnutia, spôsobená uplynutím času, na ktorý bolo vydané, má za následok, že odpadol predmet konania, lebo výnimka (v tomto prípade súhlas), ktorá bola obsahom rozhodnutia už zanikla a neexistuje. Z tohto dôvodu správny orgán, prípadne súd, musí konanie o výnimke (event. súhlase), a to v akomkoľvek štádiu konania zastaviť. Keďže čas, do ktorého bol vydaný súhlas na pozemnú aplikáciu chemickej látky uplynul, nastali okolnosti obdobné zrušeniu rozhodnutia o vydaní takéhoto súhlasu. 8. Krajský súd tiež poukazuje na názor vyslovený v uznesení Najvyššieho súdu Slovenskej republiky z 30.11.2016 sp. zn. 7Sžo/136/2015, kde najvyšší súd zdôraznil, že zákonným predpokladom podania správnej žaloby v správnom súdnictve je skutočnosť, že žalobca bol na svojich právach ukrátený rozhodnutím, ktoré je nezákonné. Správny súd musí preukázanie ukrátenia práv žalobcu nezákonným rozhodnutím skúmať ex offo. V tomto prípade žalobca nemohol preukázať ukrátenie na svojich právach, ktoré mu vzniklo rozhodnutím o vydaní súhlasu podľa § 13 ods. 2 písm. h/ a § 14 ods. 2 písm. c/ Zákona o ochrane prírody, keďže v danom prípade, v priebehu súdneho konania napadnuté rozhodnutia stratili platnosť a žalobcova účasť v tomto štádiu konania nemohla spôsobiť ukrátenie jeho práv, t.j. realizácia jeho práv bola teda výlučne formálneho charakteru, avšak reálne nemohla zabezpečiť výhodnejší, resp. priaznivejší výsledok. V tejto súvislosti je nutné poukázať, že konanie začalo na žiadosť žiadateľa, ktorý však nepožiadal o predĺženie súhlasu v zmysle § 89 ods. 2 Zákona o ochrane prírody. 9. V uznesení Najvyššieho súdu Slovenskej republiky zo dňa 16.05.2017 sp.zn. 7Sžo/279/2015, najvyšší súd uviedol, že konanie v obdobnej veci zastavil, nakoľko konaniu a rozhodnutiu vo veci bráni neodstrániteľná prekážka konania, ktorou je nedostatok právomoci súdu na preskúmanie neexistujúceho rozhodnutia. 10. Prípadné zrušenie rozhodnutia žalovaného v danom prípade by nepredstavovalo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 bez toho, aby umožňovalo účastníkovi konania reálnu možnosť dosiahnuť materiálne iné rozhodnutie v jeho prospech a bolo by v rozpore aj so zásadou hospodárnosti správneho konania, ktorá je zakotvená v § 3 ods. 3 Správneho poriadku. 11. Záverom súd poukazuje na názor vyslovený v uznesení Ústavného súdu Slovenskej republiky sp. zn. III. ÚS 502/2015, podľa ktorého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Účelom správneho súdnictva nie je náprava nezákonnosti vo verejnej správe, ale účinná ochrana subjektívnych práv fyzickej alebo právnickej osoby, voči ktorej je verejná správa v jednotlivom prípade vykonávaná. 12. Podľa § 99 písm. g) SSP správny súd konanie uznesením zastaví, ak odpadol dôvod na pokračovanie v konaní a nejde o prípady ustanovené v písmenách c) a d). 13. Vzhľadom na vyššie uvedené dôvody, keďže v čase rozhodovania o správnej žalobe už neexistovalo rozhodnutie, ktoré by mohlo byť predmetom súdneho prieskumu, Krajský súd v Bratislave konanie v súlade s § 99 písm. g) SSP zastavil. 14. O náhrade trov konania súd rozhodol podľa § 170 písm. b) SSP tak, že žiaden z účastníkov nemá právo na náhradu trov konania, ak konanie bolo zastavené. 15.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https://www.kauzis.sk/judikatura/r/ECLI:SK:KSBA:2017:1015200006.1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