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5S/147/2015 z 16. 1. 2017</w:t>
      </w:r>
    </w:p>
    <w:p>
      <w:r>
        <w:t>Uznesenie Krajského súdu Bratislava z 16. januára 2017, sp. zn. 5S/147/2015, ECLI:SK:KSBA:2017:1015201004.4</w:t>
      </w:r>
    </w:p>
    <w:p>
      <w:r>
        <w:t>Súd: Krajský súd Bratislava</w:t>
      </w:r>
    </w:p>
    <w:p>
      <w:r>
        <w:t>Spisová značka: 5S/147/2015</w:t>
      </w:r>
    </w:p>
    <w:p>
      <w:r>
        <w:t>ECLI: ECLI:SK:KSBA:2017:1015201004.4</w:t>
      </w:r>
    </w:p>
    <w:p>
      <w:r>
        <w:t>Dátum vydania: 16. 1. 2017</w:t>
      </w:r>
    </w:p>
    <w:p>
      <w:r>
        <w:t>Forma: Uznesenie</w:t>
      </w:r>
    </w:p>
    <w:p>
      <w:pPr>
        <w:pStyle w:val="Heading2"/>
      </w:pPr>
      <w:r>
        <w:t>Text rozhodnutia</w:t>
      </w:r>
    </w:p>
    <w:p>
      <w:r>
        <w:t>Súd: Krajský súd Bratislava Spisová značka: 5S/147/2015 Identifikačné číslo súdneho spisu: 1015201004 Dátum vydania rozhodnutia: 17. 01. 2017 Meno a priezvisko sudcu, VSÚ: JUDr. Anna Peťovská PhD. ECLI: ECLI:SK:KSBA:2017:1015201004.4 Uznesenie Krajský súd v Bratislave v právnej veci žalobcu: Univerzita Mateja Bela v Banskej Bystrici, Národná 12, 974 01 Banská Bystrica, IČO: 30 232 295, zastúpený: Advokátska kancelária JUDr. Tomáš Suchý, spol. s r.o., Horná 13, 974 01 Banská Bystrica, proti žalovaným: 1. Ministerstvo školstva, vedy, výskumu a športu Slovenskej republiky, Stromová 1, 813 30 Bratislava, 2. Výskumná agentúra, Hanulova 5/B, 841 01 Bratislava, o preskúmanie zákonnosti Správy o zistenej nezrovnalosti č. N21401518/S02 zo dňa 27.04.2015 k projektu ITMS 26250120036, takto r o z h o d o l : Správny súd žalobu o d m i e t a. Žiaden z účastníkov nemá právo na náhradu trov konania. o d ô v o d n e n i e : 1. Žalobou doručenou tunajšiemu správnemu súdu dňa 22.06.2015 sa žalobca domáhal preskúmania zákonnosti Správy o zistenej nezrovnalosti č. N21401518/S02 zo dňa 27.04.2015 (ďalej aj ako „Správa“) s návrhom na jej zrušenie a zároveň žiadal odklad vykonateľnosti Žiadosti o vrátenie finančných prostriedkov č. 26250120036/Z03 zo dňa 27.04.2015 (ďalej aj ako „Žiadosť“). 2. Žalobu odôvodnil tým, že dňa 28.04.2010 uzavrel so žalovaným v 1. rade, v zastúpení žalovaným v 2. rade, Zmluvu o poskytnutí nenávratného finančného príspevku č. 035/2010/5.1/OPVaV (ďalej len „Zmluva o NFP“), na základe výzvy č. OPVaV-2009/5.1/03-SORO zo dňa 29.06.2009. Poskytnutie tohto nenávratného finančného príspevku bolo viazané na predmet verejného obstarávania - Výmena okien, dverí a zasklených stien vrátane všetkých súvisiacich stavebných prác v objektoch UMB BB. Predmet verejného obstarávania bol ďalej rozdelený na dva projekty: - ITMS 26250120027 s názvom Budovanie infraštruktúry a modernizácia IKT na UMB BB za účelom zlepšenia podmienok vzdelávacieho procesu a - ITMS 26250120036 s názvom Investície do modernizácie IKT technológií a rekonštrukcia objektov UMB v BB za účelom zlepšenia podmienok vzdelávacieho procesu. 3. Dňa 27.11.2014 bola vypracovaná čiastková správa z vládneho auditu č. A601, č. K3815 vykonaného u žalobcu, ku ktorému došlo v dňoch od 08.09.2014 do 30.09.2014. Predmetom čiastkovej správy boli závery vládneho auditu týkajúce sa konkrétnych nedostatkov spolu s odporúčaniami na nápravu. Na základe týchto zistení zaslal žalovaný v 2. rade žalobcovi Správu o zistenej nezrovnalosti č. N21401516/ S02 spolu so Žiadosťou o vrátenie finančných prostriedkov na projekt ITMS 26250120036. Následne dňa 30.04.2015 došlo k vypracovaniu Zrušenia žiadosti o vrátenie finančných prostriedkov a jej zaslaniu spolu so Správou o zistenej nezrovnalosti č. N21401518/S02 s kódom projektu ITMS 26250120036. V predmetnej Správe žalovaný v 2. rade uvádza dôvod zrušenia žiadosti, ktorým bolo nesprávne priradenie čísla nezrovnalosti. 4. Žalobca mal za to, že napadnutými rozhodnutiami ako aj postupom žalovaných, ktorý predchádzal ich vydaniu, bol žalovanými porušený zákon o verejnom obstarávaní a tiež došlo k zásahu do práv a právom chránených záujmov žalobcu tým, že mu ukladajú na základe určitých zistení sankčnú povinnosť vo veci ex post kontroly vo veciach skončených a zrealizovaných projektov žalobcu ako verejného obstarávateľa. Podľa názoru žalobcu Správa o zistenej nezrovnalosti č. N21401518/S02 zo dňa 27.04.2015 nespĺňa po formálnej stránke zákonom stanovené náležitosti, a preto ju nie je možné akceptovať. Žalobca tiež uviedol, že z jeho strany pri verejnom obstarávaní, ktorého sa nezrovnalosť týka, nedošlo k porušeniu právnych predpisov, odmietal tvrdenia uvedené v Správe o zistenej nezrovnalosti a rovnako tak aj Žiadosti o vrátenie finančných prostriedkov, ktorá z nej vyplýva. Mal za to, že v konaní došlo k porušeniu zásady zákonnosti a materiálnej pravdy. Ďalej poukázal na to, že celý proces verejného obstarávania bol riadne skontrolovaný kontrolnými orgánmi poskytovateľa nenávratného finančného príspevku a ten spôsob preukázania splnenia podmienok účasti akceptoval a nenamietal žiadne porušenia zákona. II. 5. Žalovaný v 1. rade vo vyjadrení k žalobe doručenom krajskému súdu dňa 30.11.2015 uviedol, že sa nestotožňuje so skutočnosťami uvádzanými v žalobe a má za to, že žalobu je potrebné zamietnuť v celom rozsahu ako nedôvodnú a predčasne podanú alebo konanie zastaviť v celom rozsahu z dôvodu, že sa jedná o rozhodnutia, ktoré nemôžu byť predmetom preskúmavania správnym súdom. Správa o zistenej nezrovnalosti a Žiadosť o vrátenie finančných prostriedkov nemajú povahu rozhodnutí správnych orgánov v zmysle Správneho poriadku, ktoré je možné preskúmať v rámci správneho súdnictva. Žalovaný v 1. rade postupoval pri ich vydaní v zastúpení žalovaným v 2. rade ako zmluvná strana Zmluvy o NFP a nie ako správny orgán. Ďalej uviedol, že v prípade uzatvorenia Zmluvy o NFP medzi účastníkmi konania ide o obchodno-právny vzťah založený inominátnou zmluvou v rámci hospodárskych vzťahov a postavenie zmluvných strán z uvedenej zmluvy je rovné. Žalobca uzavretím Zmluvy o NFP prejavil vôľu dodržiavať ustanovenia zmluvy a v prípade, že poruší pravidlá a postupy verejného obstarávania, a toto porušenie bude znamenať nezrovnalosť, zaviazal sa vrátiť nenávratný finančný príspevok alebo jeho časť. 6. Podľa názoru žalovaného v 1. rade Správa o zistenej nezrovnalosti a Žiadosť o vrátenie finančných prostriedkov nemajú povahu rozhodnutí, ktoré zakladajú, menia alebo zrušujú oprávnenia a povinnosti fyzických alebo právnických osôb, pretože nie sú konečným ani záväzným riešením nezrovnalostí. Jedná sa iba o predbežné úkony a úkony procesného charakteru, ktorých doručením sa adresátove práva a povinnosti nemenia a už vôbec nie zakladajú. Formulár Správa o zistenej nezrovnalosti je len výstupom z monitorovacieho systému ITMS na monitorovanie nezrovnalostí, navyše v ňom absentuje právne vynútiteľný, vykonateľný výrok o povinnosti vrátiť finančné prostriedky. Finančné vyčíslenie nezrovnalosti a popis stavu riešenia nezrovnalosti ešte samo o sebe nezakladá povinnosť vrátiť finančné prostriedky. 7. Žalovaný v 1. rade mal za to, že konečným rozhodnutím je až rozhodnutie podľa § 27a ods. 3 a 5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8. Žalovaný v 2. rade vo vyjadrení k žalobe, ktoré súdu doručil dňa 03.11.2016,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9. Podľa názoru žalovaného v 2. rade sa v danom prípade správne konanie nezačalo a ani nedošlo k vydaniu rozhodnutia podľa Správneho poriadku. III. 10. Krajský súd v Bratislave, ako súd vecne a miestne príslušný na konanie vo veci, primárne riešil otázku prípustnosti súdneho preskúmania žalobou napadnutej Správy o zistenej nezrovnalosti a Žiadosti o vrátenie finančných prostriedkov. 11.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14 ods. 18 zákona č. 528/2008 Z. z., rozhodnutia vydané v konaní podľa tejto časti zákona nie sú preskúmateľné súdom. 17. Podľa § 491 ods. 1 SSP, ak nie je ďalej ustanovené inak, platí tento zákon aj na konania začaté podľa piatej časti Občianskeho súdneho poriadku predo dňom nadobudnutia jeho účinnosti. 18.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Podľa § 97 SSP, ak tento zákon neustanovuje inak, správny súd kedykoľvek počas konania prihliada na to, či sú splnené podmienky, za ktorých môže správny súd konať a rozhodnúť (ďalej len "procesné podmienky"). 20. Podľa § 98 ods. 1 písm. g) SSP, správny súd uznesením odmietne žalobu, ak je neprípustná. 21.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IV. 22. Z obsahu súdneho spisu krajský súd zistil, že dňa 28.04.2010 uzatvoril žalobca so žalovaným v 1. rade, v zastúpení žalovaným v 2. rade, Zmluvu o poskytnutí nenávratného finančného príspevku č. 035/2010/5.1/OPVaV na predmet zákazky „Výmena okien, dverí a zasklených stien vrátane všetkých súvisiacich stavebných prác v objektoch UMB BB“. Predmet verejného obstarávania bol rozdelený na dva projekty: - ITMS 26250120027 s názvom Budovanie infraštruktúry a modernizácia IKT na UMB BB za účelom zlepšenia podmienok vzdelávacieho procesu a - ITMS 26250120036 s názvom Investície do modernizácie IKT technológií a rekonštrukcia objektov UMB v BB za účelom zlepšenia podmienok vzdelávacieho procesu. 23. Žalovanému v 2. rade bola doručená Čiastková správa z vládneho auditu č. A601 zo dňa 09.12.2014 vypracovaná auditujúcim orgánom - Ministerstvom financií SR, ktorá sa týkala aj predmetných projektov. V uvedenej správe audítorská skupina poukázala na porušenie zákona o verejnom obstarávaní a odporučila vysporiadať neoprávnené výdavky žalobcu. Úrad pre verejné pre verejné obstarávanie zistil nezrovnalosti v predmetnom verejnom obstarávaní, ktoré konštatoval v Protokole o výsledku kontroly dodržiavania zákona o verejnom obstarávaní č. 9951-7000/2014-OK/4 zo dňa 17.12.2014 a v Zápisnici o prerokovaní protokolu o výsledku kontroly dodržiavania zákona o verejnom obstarávaní č. 9951-7000/2014-OK/10 zo dňa 17.03.2015. Úrad pre verejné obstarávanie potvrdil v predmetných dokumentoch porušenia zákona o verejnom obstarávaní žalobcom a na ich základe vykonal žalovaný v 2. rade opätovnú administratívnu kontrolu predmetného verejného obstarávania, na základe ktorej vystavil dňa 07.04.2015 Kontrolný zoznam na identifikáciu porušenia zásad verejného obstarávania, v ktorom sú uvedené zistené nezrovnalosti. Na základe predmetnej opätovnej administratívnej kontroly verejného obstarávania a uvedených dokumentov vystavil žalovaný v 2. rade dňa 27.04.2015 list pre žalobcu, ktorého súčasťou boli prílohy: - Správa o zistenej nezrovnalosti č. N21401518/S02 zo dňa 27.04.2015, - Žiadosť o vrátenie finančných prostriedkov č. 26250120036/Z03 zo dňa 27.04.2015. 24.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25.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27.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28.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29. Taktiež súd poukazuje na ust. § 14 ods. 18 zákona č. 528/2008 Z. z., v zmysle ktorého sú rozhodnutia vydané správnymi orgánmi v správnom konaní podľa druhej časti zákona č. 528/2008 Z. z. vylúčené zo súdneho prieskumu (§ 7 písm. h) SSP). 30.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31.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32. Na základe vyššie uvedených skutočností dospel správny súd k záveru, že neboli splnené podmienky na preskúmanie napadnutých opatrení v rámci správneho súdnictva, a preto žalobu ako neprípustnú podľa § 98 ods. 1 písm. g) SSP odmietol. 33. O náhrade trov konania správny súd rozhodol podľa § 170 písm. a) SSP tak, že žiaden z účastníkov nemá právo na náhradu trov konania, nakoľko žaloba bola odmietnutá. 34.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https://www.kauzis.sk/judikatura/r/ECLI:SK:KSBA:2017:1015201004.4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