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5S/252/2015 z 14. 8. 2017</w:t>
      </w:r>
    </w:p>
    <w:p>
      <w:r>
        <w:t>Uznesenie Krajského súdu Bratislava z 14. augusta 2017, sp. zn. 5S/252/2015, ECLI:SK:KSBA:2017:1015201750.3</w:t>
      </w:r>
    </w:p>
    <w:p>
      <w:r>
        <w:t>Súd: Krajský súd Bratislava</w:t>
      </w:r>
    </w:p>
    <w:p>
      <w:r>
        <w:t>Spisová značka: 5S/252/2015</w:t>
      </w:r>
    </w:p>
    <w:p>
      <w:r>
        <w:t>ECLI: ECLI:SK:KSBA:2017:1015201750.3</w:t>
      </w:r>
    </w:p>
    <w:p>
      <w:r>
        <w:t>Dátum vydania: 14. 8. 2017</w:t>
      </w:r>
    </w:p>
    <w:p>
      <w:r>
        <w:t>Forma: Uznesenie</w:t>
      </w:r>
    </w:p>
    <w:p>
      <w:pPr>
        <w:pStyle w:val="Heading2"/>
      </w:pPr>
      <w:r>
        <w:t>Text rozhodnutia</w:t>
      </w:r>
    </w:p>
    <w:p>
      <w:r>
        <w:t>Súd: Krajský súd Bratislava Spisová značka: 5S/252/2015 Identifikačné číslo súdneho spisu: 1015201750 Dátum vydania rozhodnutia: 15. 08. 2017 Meno a priezvisko sudcu, VSÚ: JUDr. Dáša Filová ECLI: ECLI:SK:KSBA:2017:1015201750.3 Uznesenie Krajský súd v Bratislave v právnej veci žalobcu: FOOD INVESTMENT &amp; CONSULTING, Ltd., 25 Greystone Manor, Lewes, DE 19958-9776, County of Sussex, USA, zastúpený: Bc. Ing. Peter Ďuračka, Hrebendova 38, 811 02 Bratislava, proti žalovanému: Okresný úrad Bratislava, Odbor výstavby a bytovej politiky, Tomášikova 46, 832 05 Bratislava 3, za účasti: J., o preskúmanie zákonnosti rozhodnutia žalovaného č. OU-BA-OVBP2-2014/68734/ZAD zo dňa 01.07.2015, takto r o z h o d o l : Správny súd konanie z a s t a v u j e. Žiaden z účastníkov nemá právo na náhradu trov konania. o d ô v o d n e n i e : 1. Žalobou doručenou tunajšiemu súdu elektronickými prostriedkami dňa 20.10.2015 a doplnenou dňa 22.10.2015 sa žalobca domáhal preskúmania zákonnosti rozhodnutia žalovaného č. OU- BA-OVBP2-2014/68734/ZAD zo dňa 01.07.2015, ktorým žalovaný potvrdil rozhodnutie Mestskej časti Bratislava - Staré Mesto č. 519/22858/2014/STA/Ham-A/3 zo dňa 02.06.2014 (ďalej aj ako "prvostupňové rozhodnutie"). Prvostupňovým rozhodnutím bolo stavebníčke J. D., rod. P., bytom P. údolie XX, XXX XX Q. vydané stavebné povolenie na zmenu dokončenej stavby s názvom "Rodinný dom - zmena dokončenej stavby, P. údolie XX, Q.", objektu súp. číslo I. XXXX, na pozemkoch registra "C" parc. č. XXXX/X a XXXX/X v k. ú. Staré Mesto s prípojkami inžinierskych sietí aj na pozemku registra "C" parc . č. XXXX a pozemku registra "E" parc. č. XXXXX v k. ú. Staré Mesto. Žalobca žiadal napadnuté rozhodnutie v spojení s prvostupňovým rozhodnutím zrušiť a vec vrátiť žalovanému na ďalšie konanie. 2. Keďže žalobca nebol v konaní zastúpený advokátom, správny súd ho uznesením č. k. 5S 252/2015 - 43 zo dňa 14.03.2017 vyzval na predloženie originálu plnomocenstva udeleného advokátovi na zastupovanie v predmetnom v konaní alebo potvrdenia, že zamestnanec alebo člen žalobcu, ktorý za neho na správnom súde koná alebo ho zastupuje, má vysokoškolské právnické vzdelanie druhého stupňa. Súd žalobcu v súlade s ust. § 26 ods. 2 SSP poučil, že vo veci právneho zastúpenia má možnosť obrátiť sa na Centrum právnej pomoci. Zároveň ho poučil, že v prípade, ak nedoplní plnú moc pre advokáta v stanovenej lehote, súd uznesením konanie zastaví. Uznesenie bolo splnomocnenému zástupcovi žalobcu doručené dňa 12.04.2017. 3. Správny súd konštatuje, že žalobca napriek poučeniu súdom o právnych následkoch spojených s nesplnením si povinnosti zvoliť si advokáta na zastupovanie v danej veci vadu konania spočívajúcu v nedostatku povinného právneho zastúpenia do dátumu vydania tohto rozhodnutia neodstránil. 4.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491 ods. 1 SSP, ak nie je ďalej ustanovené inak, platí tento zákon aj na konania začaté podľa piatej časti Občianskeho súdneho poriadku predo dňom nadobudnutia jeho účinnosti. 10.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11.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12.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13. Keďže žalobca nedoložil splnomocnenie udelené zvolenému advokátovi na zastupovanie v konaní riadne a včas, pričom bol na odstránenie tejto vady konania súdom vyzvaný, správny súd postupoval v súlade s § 25 SSP v spojení s § 161 ods. 3 CSP a predmetné konanie zastavil. 14. Správny súd zároveň konštatuje, že žalobca v lehote určenej súdom nedoplnil žalobu ani o zákonom predpísané náležitosti správnej žaloby, čo zakladá dôvod aj na odmietnutie podania podľa § 59 ods. 2 SSP. 15. O náhrade trov konania správny súd rozhodol podľa § 170 písm. b) SSP tak, že žiaden z účastníkov nemá právo na náhradu trov konania, nakoľko konanie bolo zastavené. 16.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15.08.2017</w:t>
      </w:r>
    </w:p>
    <w:p/>
    <w:p>
      <w:r>
        <w:t>Zdroj: KAUZIS.SK – https://www.kauzis.sk/judikatura/r/ECLI:SK:KSBA:2017:1015201750.3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